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37" w:rsidRPr="002A518C" w:rsidRDefault="006E1937" w:rsidP="006E1937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>СОВЕТ ДЕПУТАТОВ</w:t>
      </w:r>
    </w:p>
    <w:p w:rsidR="006E1937" w:rsidRPr="002A518C" w:rsidRDefault="006E1937" w:rsidP="006E1937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>рабочего поселка</w:t>
      </w:r>
      <w:proofErr w:type="gramStart"/>
      <w:r w:rsidRPr="002A518C">
        <w:rPr>
          <w:b/>
          <w:color w:val="000000"/>
          <w:sz w:val="28"/>
          <w:szCs w:val="28"/>
        </w:rPr>
        <w:t xml:space="preserve"> Ч</w:t>
      </w:r>
      <w:proofErr w:type="gramEnd"/>
      <w:r w:rsidRPr="002A518C">
        <w:rPr>
          <w:b/>
          <w:color w:val="000000"/>
          <w:sz w:val="28"/>
          <w:szCs w:val="28"/>
        </w:rPr>
        <w:t>ик</w:t>
      </w:r>
    </w:p>
    <w:p w:rsidR="006E1937" w:rsidRPr="002A518C" w:rsidRDefault="006E1937" w:rsidP="006E1937">
      <w:pPr>
        <w:jc w:val="center"/>
        <w:rPr>
          <w:b/>
          <w:color w:val="000000"/>
          <w:sz w:val="28"/>
          <w:szCs w:val="28"/>
        </w:rPr>
      </w:pPr>
      <w:proofErr w:type="spellStart"/>
      <w:r w:rsidRPr="002A518C">
        <w:rPr>
          <w:b/>
          <w:color w:val="000000"/>
          <w:sz w:val="28"/>
          <w:szCs w:val="28"/>
        </w:rPr>
        <w:t>Коченевского</w:t>
      </w:r>
      <w:proofErr w:type="spellEnd"/>
      <w:r w:rsidRPr="002A518C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6E1937" w:rsidRPr="002A518C" w:rsidRDefault="006E1937" w:rsidP="006E1937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 xml:space="preserve">(пятого </w:t>
      </w:r>
      <w:r w:rsidRPr="002A518C">
        <w:rPr>
          <w:b/>
          <w:sz w:val="28"/>
          <w:szCs w:val="28"/>
        </w:rPr>
        <w:t>созыва)</w:t>
      </w:r>
    </w:p>
    <w:p w:rsidR="006E1937" w:rsidRPr="002A518C" w:rsidRDefault="006E1937" w:rsidP="006E1937">
      <w:pPr>
        <w:jc w:val="center"/>
        <w:rPr>
          <w:b/>
          <w:color w:val="000000"/>
          <w:sz w:val="28"/>
          <w:szCs w:val="28"/>
        </w:rPr>
      </w:pPr>
    </w:p>
    <w:p w:rsidR="006E1937" w:rsidRPr="002A518C" w:rsidRDefault="006E1937" w:rsidP="006E19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№ </w:t>
      </w:r>
      <w:r w:rsidR="00693904">
        <w:rPr>
          <w:b/>
          <w:color w:val="000000"/>
          <w:sz w:val="28"/>
          <w:szCs w:val="28"/>
        </w:rPr>
        <w:t>(ПРОЕКТ)</w:t>
      </w:r>
    </w:p>
    <w:p w:rsidR="006E1937" w:rsidRPr="002A518C" w:rsidRDefault="006E1937" w:rsidP="006E193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(четвертая </w:t>
      </w:r>
      <w:r w:rsidRPr="002A518C">
        <w:rPr>
          <w:b/>
          <w:color w:val="000000"/>
          <w:sz w:val="28"/>
          <w:szCs w:val="28"/>
        </w:rPr>
        <w:t>сессия)</w:t>
      </w:r>
    </w:p>
    <w:p w:rsidR="006E1937" w:rsidRPr="002A518C" w:rsidRDefault="006E1937" w:rsidP="006E1937">
      <w:pPr>
        <w:rPr>
          <w:b/>
          <w:color w:val="000000"/>
          <w:sz w:val="28"/>
          <w:szCs w:val="28"/>
        </w:rPr>
      </w:pPr>
    </w:p>
    <w:p w:rsidR="006E1937" w:rsidRDefault="00693904" w:rsidP="006E193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="006E1937" w:rsidRPr="002A518C">
        <w:rPr>
          <w:color w:val="000000"/>
          <w:sz w:val="28"/>
          <w:szCs w:val="28"/>
        </w:rPr>
        <w:tab/>
      </w:r>
      <w:r w:rsidR="006E1937" w:rsidRPr="002A518C">
        <w:rPr>
          <w:color w:val="000000"/>
          <w:sz w:val="28"/>
          <w:szCs w:val="28"/>
        </w:rPr>
        <w:tab/>
      </w:r>
      <w:r w:rsidR="006E1937" w:rsidRPr="002A518C">
        <w:rPr>
          <w:color w:val="000000"/>
          <w:sz w:val="28"/>
          <w:szCs w:val="28"/>
        </w:rPr>
        <w:tab/>
      </w:r>
      <w:r w:rsidR="006E1937" w:rsidRPr="002A518C">
        <w:rPr>
          <w:color w:val="000000"/>
          <w:sz w:val="28"/>
          <w:szCs w:val="28"/>
        </w:rPr>
        <w:tab/>
      </w:r>
      <w:r w:rsidR="006E1937" w:rsidRPr="002A518C">
        <w:rPr>
          <w:color w:val="000000"/>
          <w:sz w:val="28"/>
          <w:szCs w:val="28"/>
        </w:rPr>
        <w:tab/>
      </w:r>
      <w:r w:rsidR="006E1937" w:rsidRPr="002A518C">
        <w:rPr>
          <w:color w:val="000000"/>
          <w:sz w:val="28"/>
          <w:szCs w:val="28"/>
        </w:rPr>
        <w:tab/>
      </w:r>
      <w:r w:rsidR="006E1937" w:rsidRPr="002A518C">
        <w:rPr>
          <w:color w:val="000000"/>
          <w:sz w:val="28"/>
          <w:szCs w:val="28"/>
        </w:rPr>
        <w:tab/>
      </w:r>
      <w:r w:rsidR="006E1937" w:rsidRPr="002A518C">
        <w:rPr>
          <w:color w:val="000000"/>
          <w:sz w:val="28"/>
          <w:szCs w:val="28"/>
        </w:rPr>
        <w:tab/>
      </w:r>
      <w:r w:rsidR="006E1937" w:rsidRPr="002A518C">
        <w:rPr>
          <w:color w:val="000000"/>
          <w:sz w:val="28"/>
          <w:szCs w:val="28"/>
        </w:rPr>
        <w:tab/>
        <w:t>р. п. Чик</w:t>
      </w:r>
    </w:p>
    <w:p w:rsidR="006E1937" w:rsidRDefault="006E1937" w:rsidP="00E16939">
      <w:pPr>
        <w:ind w:firstLine="851"/>
        <w:jc w:val="center"/>
        <w:rPr>
          <w:b/>
          <w:sz w:val="28"/>
          <w:szCs w:val="28"/>
        </w:rPr>
      </w:pPr>
    </w:p>
    <w:p w:rsidR="00C50FB4" w:rsidRDefault="00E70FD0" w:rsidP="00E70FD0">
      <w:pPr>
        <w:jc w:val="center"/>
        <w:rPr>
          <w:b/>
          <w:sz w:val="28"/>
          <w:szCs w:val="28"/>
        </w:rPr>
      </w:pPr>
      <w:r w:rsidRPr="00783395">
        <w:rPr>
          <w:b/>
          <w:sz w:val="28"/>
          <w:szCs w:val="28"/>
        </w:rPr>
        <w:t xml:space="preserve">Об утверждении </w:t>
      </w:r>
      <w:r w:rsidR="00C50FB4">
        <w:rPr>
          <w:b/>
          <w:sz w:val="28"/>
          <w:szCs w:val="28"/>
        </w:rPr>
        <w:t>бюджета рабочего поселка</w:t>
      </w:r>
      <w:proofErr w:type="gramStart"/>
      <w:r w:rsidR="00C50FB4">
        <w:rPr>
          <w:b/>
          <w:sz w:val="28"/>
          <w:szCs w:val="28"/>
        </w:rPr>
        <w:t xml:space="preserve"> Ч</w:t>
      </w:r>
      <w:proofErr w:type="gramEnd"/>
      <w:r w:rsidR="00C50FB4">
        <w:rPr>
          <w:b/>
          <w:sz w:val="28"/>
          <w:szCs w:val="28"/>
        </w:rPr>
        <w:t>ик</w:t>
      </w:r>
    </w:p>
    <w:p w:rsidR="00C50FB4" w:rsidRDefault="00E70FD0" w:rsidP="00E70FD0">
      <w:pPr>
        <w:jc w:val="center"/>
        <w:rPr>
          <w:b/>
          <w:sz w:val="28"/>
          <w:szCs w:val="28"/>
        </w:rPr>
      </w:pPr>
      <w:proofErr w:type="spellStart"/>
      <w:r w:rsidRPr="00783395">
        <w:rPr>
          <w:b/>
          <w:sz w:val="28"/>
          <w:szCs w:val="28"/>
        </w:rPr>
        <w:t>Коченевско</w:t>
      </w:r>
      <w:r w:rsidR="00C50FB4">
        <w:rPr>
          <w:b/>
          <w:sz w:val="28"/>
          <w:szCs w:val="28"/>
        </w:rPr>
        <w:t>го</w:t>
      </w:r>
      <w:proofErr w:type="spellEnd"/>
      <w:r w:rsidR="00C50FB4">
        <w:rPr>
          <w:b/>
          <w:sz w:val="28"/>
          <w:szCs w:val="28"/>
        </w:rPr>
        <w:t xml:space="preserve"> района Новосибирской области</w:t>
      </w:r>
    </w:p>
    <w:p w:rsidR="00E70FD0" w:rsidRPr="00783395" w:rsidRDefault="00E70FD0" w:rsidP="00E70FD0">
      <w:pPr>
        <w:jc w:val="center"/>
        <w:rPr>
          <w:b/>
          <w:sz w:val="28"/>
          <w:szCs w:val="28"/>
        </w:rPr>
      </w:pPr>
      <w:r w:rsidRPr="00783395">
        <w:rPr>
          <w:b/>
          <w:sz w:val="28"/>
          <w:szCs w:val="28"/>
        </w:rPr>
        <w:t>на 2016 год и на плановый период на 2017 и 2018 годов</w:t>
      </w:r>
    </w:p>
    <w:p w:rsidR="00E70FD0" w:rsidRPr="00526C86" w:rsidRDefault="00E70FD0" w:rsidP="00C50FB4">
      <w:pPr>
        <w:ind w:firstLine="851"/>
        <w:rPr>
          <w:b/>
        </w:rPr>
      </w:pPr>
    </w:p>
    <w:p w:rsidR="00E70FD0" w:rsidRPr="00783395" w:rsidRDefault="00E70FD0" w:rsidP="00C50FB4">
      <w:pPr>
        <w:ind w:firstLine="851"/>
        <w:jc w:val="both"/>
      </w:pPr>
      <w:r>
        <w:t>Руководствуясь Бюджетным кодексом Российской Федерации, Федеральным законам Российской Федерации от 06.10.2003г. №131-ФЗ «Об общих принципах организации местного самоуправления в Российской Федерации», решением Совета депутатов рабочего поселка</w:t>
      </w:r>
      <w:proofErr w:type="gramStart"/>
      <w:r>
        <w:t xml:space="preserve"> Ч</w:t>
      </w:r>
      <w:proofErr w:type="gramEnd"/>
      <w:r>
        <w:t xml:space="preserve">ик от 13.03.2012 «Об утверждении Положения «О бюджетном процессе в рабочем поселке Чик </w:t>
      </w:r>
      <w:proofErr w:type="spellStart"/>
      <w:r>
        <w:t>Коченевского</w:t>
      </w:r>
      <w:proofErr w:type="spellEnd"/>
      <w:r>
        <w:t xml:space="preserve"> района Новосибирской области», Совет депутатов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</w:p>
    <w:p w:rsidR="00E70FD0" w:rsidRDefault="00E70FD0" w:rsidP="00C50FB4">
      <w:pPr>
        <w:ind w:firstLine="851"/>
        <w:rPr>
          <w:sz w:val="25"/>
          <w:szCs w:val="25"/>
        </w:rPr>
      </w:pPr>
      <w:r>
        <w:rPr>
          <w:b/>
          <w:sz w:val="25"/>
          <w:szCs w:val="25"/>
        </w:rPr>
        <w:t>РЕШИЛ</w:t>
      </w:r>
      <w:r>
        <w:rPr>
          <w:sz w:val="25"/>
          <w:szCs w:val="25"/>
        </w:rPr>
        <w:t>:</w:t>
      </w:r>
    </w:p>
    <w:p w:rsidR="00E70FD0" w:rsidRDefault="00E70FD0" w:rsidP="00C50FB4">
      <w:pPr>
        <w:ind w:firstLine="851"/>
      </w:pPr>
    </w:p>
    <w:p w:rsidR="00E70FD0" w:rsidRDefault="00E70FD0" w:rsidP="00283504">
      <w:pPr>
        <w:ind w:firstLine="851"/>
        <w:rPr>
          <w:b/>
        </w:rPr>
      </w:pPr>
      <w:r>
        <w:rPr>
          <w:b/>
        </w:rPr>
        <w:t xml:space="preserve">Статья 1. </w:t>
      </w:r>
    </w:p>
    <w:p w:rsidR="00E70FD0" w:rsidRDefault="00E70FD0" w:rsidP="00C50FB4">
      <w:pPr>
        <w:ind w:firstLine="851"/>
        <w:jc w:val="both"/>
      </w:pPr>
      <w:r>
        <w:t>1.</w:t>
      </w:r>
      <w:r>
        <w:rPr>
          <w:b/>
        </w:rPr>
        <w:t xml:space="preserve"> </w:t>
      </w:r>
      <w:r>
        <w:t>Утвердить основные характеристики местного бюджета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2016 год.</w:t>
      </w:r>
    </w:p>
    <w:p w:rsidR="00E70FD0" w:rsidRDefault="00E70FD0" w:rsidP="00C50FB4">
      <w:pPr>
        <w:numPr>
          <w:ilvl w:val="1"/>
          <w:numId w:val="6"/>
        </w:numPr>
        <w:tabs>
          <w:tab w:val="clear" w:pos="1620"/>
          <w:tab w:val="num" w:pos="180"/>
          <w:tab w:val="num" w:pos="900"/>
        </w:tabs>
        <w:ind w:left="0" w:firstLine="851"/>
        <w:jc w:val="both"/>
      </w:pPr>
      <w:r>
        <w:t xml:space="preserve">прогнозируемый общий объем доходов местного бюджета в сумме 19231,9 тыс. рублей, в том числе объем собственных доходов в сумме 10538,7 тыс. рублей, объем межбюджетных трансфертов, получаемых из других бюджетов бюджетной системы Российской Федерации, в сумме 8487,88 тыс. рублей;  субвенции-205,3 тыс. </w:t>
      </w:r>
      <w:proofErr w:type="spellStart"/>
      <w:r>
        <w:t>руб</w:t>
      </w:r>
      <w:proofErr w:type="spellEnd"/>
      <w:r>
        <w:t>;</w:t>
      </w:r>
    </w:p>
    <w:p w:rsidR="00E70FD0" w:rsidRDefault="00E70FD0" w:rsidP="00C50FB4">
      <w:pPr>
        <w:numPr>
          <w:ilvl w:val="1"/>
          <w:numId w:val="6"/>
        </w:numPr>
        <w:tabs>
          <w:tab w:val="clear" w:pos="1620"/>
          <w:tab w:val="num" w:pos="0"/>
          <w:tab w:val="num" w:pos="900"/>
        </w:tabs>
        <w:ind w:left="0" w:firstLine="851"/>
        <w:jc w:val="both"/>
      </w:pPr>
      <w:r>
        <w:t xml:space="preserve"> общий объем расходов местного бюджета в сумме 19231,9 тыс. рублей;</w:t>
      </w:r>
    </w:p>
    <w:p w:rsidR="00E70FD0" w:rsidRDefault="00E70FD0" w:rsidP="00C50FB4">
      <w:pPr>
        <w:numPr>
          <w:ilvl w:val="1"/>
          <w:numId w:val="6"/>
        </w:numPr>
        <w:tabs>
          <w:tab w:val="clear" w:pos="1620"/>
          <w:tab w:val="num" w:pos="0"/>
          <w:tab w:val="num" w:pos="900"/>
        </w:tabs>
        <w:ind w:left="0" w:firstLine="851"/>
        <w:jc w:val="both"/>
      </w:pPr>
      <w:r>
        <w:t xml:space="preserve">дефицит местного бюджета в сумме 0,0 тыс. рублей. </w:t>
      </w:r>
    </w:p>
    <w:p w:rsidR="00E70FD0" w:rsidRDefault="00E70FD0" w:rsidP="00C50FB4">
      <w:pPr>
        <w:tabs>
          <w:tab w:val="num" w:pos="1620"/>
        </w:tabs>
        <w:ind w:firstLine="851"/>
        <w:jc w:val="both"/>
      </w:pPr>
      <w:r>
        <w:t>2. Утвердить основные характеристики местного бюджета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2017 год и на 2018 год:</w:t>
      </w:r>
    </w:p>
    <w:p w:rsidR="00E70FD0" w:rsidRDefault="00E70FD0" w:rsidP="00C50FB4">
      <w:pPr>
        <w:tabs>
          <w:tab w:val="num" w:pos="1620"/>
        </w:tabs>
        <w:ind w:firstLine="851"/>
        <w:jc w:val="both"/>
      </w:pPr>
      <w:proofErr w:type="gramStart"/>
      <w:r>
        <w:t>2.1 прогнозируемый общий объем доходов местного бюджета на 2017 год в сумме 15472,7 тыс. рублей,</w:t>
      </w:r>
      <w:r w:rsidRPr="00A16C09">
        <w:t xml:space="preserve"> </w:t>
      </w:r>
      <w:r>
        <w:t xml:space="preserve"> в том числе собственных доходов в сумме 10536,4 тыс. рублей,  объем межбюджетных трансфертов, получаемых из других бюджетов бюджетной системы Российской Федерации, в сумме 4936,33 тыс. рублей и на 2018 год  в сумме 15700,4 тыс. рублей,</w:t>
      </w:r>
      <w:r w:rsidRPr="002523C7">
        <w:t xml:space="preserve"> </w:t>
      </w:r>
      <w:r>
        <w:t>в том числе объем собственных доходов в сумме 10948,3 тыс</w:t>
      </w:r>
      <w:proofErr w:type="gramEnd"/>
      <w:r>
        <w:t>. рублей, объем межбюджетных трансфертов, получаемых из других бюджетов бюджетной системы Российской Федерации, в сумме 4752,06 тыс. рублей.</w:t>
      </w:r>
    </w:p>
    <w:p w:rsidR="00E70FD0" w:rsidRDefault="00E70FD0" w:rsidP="00C50FB4">
      <w:pPr>
        <w:tabs>
          <w:tab w:val="num" w:pos="1620"/>
        </w:tabs>
        <w:ind w:firstLine="851"/>
        <w:jc w:val="both"/>
      </w:pPr>
      <w:r>
        <w:t>2.2 общий объем расходов местного бюджета на 2017 год  в сумме 15472,7  тыс. рублей и 2018 год в сумме 15700,4 тыс. рублей.</w:t>
      </w:r>
    </w:p>
    <w:p w:rsidR="00E70FD0" w:rsidRDefault="00E70FD0" w:rsidP="00C50FB4">
      <w:pPr>
        <w:tabs>
          <w:tab w:val="num" w:pos="1620"/>
        </w:tabs>
        <w:ind w:firstLine="851"/>
        <w:jc w:val="both"/>
      </w:pPr>
      <w:r>
        <w:t>2.3 дефицит местного бюджета на 2017 год в сумме 0,0 тыс. рублей и на 2018 год в сумме 0,0 тыс. рублей.</w:t>
      </w:r>
    </w:p>
    <w:p w:rsidR="00E70FD0" w:rsidRDefault="00E70FD0" w:rsidP="00C50FB4">
      <w:pPr>
        <w:tabs>
          <w:tab w:val="num" w:pos="1620"/>
        </w:tabs>
        <w:ind w:firstLine="851"/>
        <w:jc w:val="both"/>
        <w:rPr>
          <w:b/>
        </w:rPr>
      </w:pPr>
      <w:r>
        <w:t xml:space="preserve">2.4 условно утвержденные расходы на 2017 г. в сумме  386,8 тыс. рублей;   на 2018 г.  в сумме 785,0 тыс. рублей.  </w:t>
      </w:r>
    </w:p>
    <w:p w:rsidR="00E70FD0" w:rsidRDefault="00E70FD0" w:rsidP="00C50FB4">
      <w:pPr>
        <w:ind w:firstLine="851"/>
        <w:jc w:val="both"/>
        <w:rPr>
          <w:b/>
        </w:rPr>
      </w:pPr>
    </w:p>
    <w:p w:rsidR="00E70FD0" w:rsidRDefault="00E70FD0" w:rsidP="00283504">
      <w:pPr>
        <w:ind w:firstLine="851"/>
        <w:jc w:val="both"/>
        <w:rPr>
          <w:b/>
        </w:rPr>
      </w:pPr>
      <w:r w:rsidRPr="00812144">
        <w:rPr>
          <w:b/>
        </w:rPr>
        <w:t>Статья 2.</w:t>
      </w:r>
    </w:p>
    <w:p w:rsidR="00E70FD0" w:rsidRDefault="00E70FD0" w:rsidP="00C50FB4">
      <w:pPr>
        <w:ind w:firstLine="851"/>
        <w:jc w:val="both"/>
      </w:pPr>
      <w:r>
        <w:lastRenderedPageBreak/>
        <w:t>Установить перечень  администраторов доходов местного бюджета на 2016 год и на плановый период 2017 и 2018 годов согласно приложению № 1 к настоящему Решению, в том числе:</w:t>
      </w:r>
    </w:p>
    <w:p w:rsidR="00E70FD0" w:rsidRDefault="00E70FD0" w:rsidP="00C50FB4">
      <w:pPr>
        <w:numPr>
          <w:ilvl w:val="1"/>
          <w:numId w:val="7"/>
        </w:numPr>
        <w:tabs>
          <w:tab w:val="clear" w:pos="360"/>
          <w:tab w:val="num" w:pos="0"/>
        </w:tabs>
        <w:ind w:firstLine="851"/>
        <w:jc w:val="both"/>
      </w:pPr>
      <w:r>
        <w:t>1.1 перечень администраторов доходов местного бюджета, за исключением безвозмездных поступлений, согласно  таблице № 1;</w:t>
      </w:r>
    </w:p>
    <w:p w:rsidR="00E70FD0" w:rsidRDefault="00E70FD0" w:rsidP="00C50FB4">
      <w:pPr>
        <w:numPr>
          <w:ilvl w:val="1"/>
          <w:numId w:val="7"/>
        </w:numPr>
        <w:tabs>
          <w:tab w:val="num" w:pos="0"/>
        </w:tabs>
        <w:ind w:firstLine="851"/>
        <w:jc w:val="both"/>
      </w:pPr>
      <w:r>
        <w:t>1.2  перечень  администраторов безвозмездных поступлений, согласно таблица № 2;</w:t>
      </w:r>
    </w:p>
    <w:p w:rsidR="00E70FD0" w:rsidRDefault="00E70FD0" w:rsidP="00C50FB4">
      <w:pPr>
        <w:ind w:firstLine="851"/>
        <w:jc w:val="both"/>
      </w:pPr>
      <w:r>
        <w:t xml:space="preserve">2. Установить перечень </w:t>
      </w:r>
      <w:proofErr w:type="gramStart"/>
      <w:r>
        <w:t>администраторов источников финансирования дефицита местного бюджета</w:t>
      </w:r>
      <w:proofErr w:type="gramEnd"/>
      <w:r>
        <w:t xml:space="preserve"> в  2016году и плановом периоде 2017 и 2018 годов согласно приложению № 2 к настоящему Решению;</w:t>
      </w:r>
    </w:p>
    <w:p w:rsidR="00E70FD0" w:rsidRDefault="00E70FD0" w:rsidP="00C50FB4">
      <w:pPr>
        <w:numPr>
          <w:ilvl w:val="0"/>
          <w:numId w:val="15"/>
        </w:numPr>
        <w:tabs>
          <w:tab w:val="clear" w:pos="900"/>
          <w:tab w:val="num" w:pos="0"/>
        </w:tabs>
        <w:ind w:left="0" w:firstLine="851"/>
        <w:jc w:val="both"/>
      </w:pPr>
      <w:r>
        <w:t>Учесть в местном бюджете поступления видов доходов по основным источникам  в объеме:</w:t>
      </w:r>
    </w:p>
    <w:p w:rsidR="00E70FD0" w:rsidRDefault="00E70FD0" w:rsidP="00C50FB4">
      <w:pPr>
        <w:ind w:firstLine="851"/>
        <w:jc w:val="both"/>
      </w:pPr>
      <w:r>
        <w:t>3.1 на 2016 год и плановый период 2017 г.- 2018 г. согласно таблице № 1 приложения № 3 к настоящему Решению.</w:t>
      </w:r>
    </w:p>
    <w:p w:rsidR="00283504" w:rsidRDefault="00283504" w:rsidP="00C50FB4">
      <w:pPr>
        <w:ind w:firstLine="851"/>
        <w:jc w:val="both"/>
        <w:rPr>
          <w:b/>
        </w:rPr>
      </w:pPr>
    </w:p>
    <w:p w:rsidR="00E70FD0" w:rsidRPr="00812144" w:rsidRDefault="00E70FD0" w:rsidP="00283504">
      <w:pPr>
        <w:ind w:firstLine="851"/>
        <w:jc w:val="both"/>
        <w:rPr>
          <w:b/>
        </w:rPr>
      </w:pPr>
      <w:r w:rsidRPr="00812144">
        <w:rPr>
          <w:b/>
        </w:rPr>
        <w:t>Статья 3.</w:t>
      </w:r>
    </w:p>
    <w:p w:rsidR="00E70FD0" w:rsidRDefault="00E70FD0" w:rsidP="00C50FB4">
      <w:pPr>
        <w:ind w:firstLine="851"/>
        <w:jc w:val="both"/>
      </w:pPr>
      <w:proofErr w:type="gramStart"/>
      <w:r>
        <w:t>Установить, что доходы местного бюджета на 2016 год и на плановый период 2017 и 2018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безвозмездных поступлений.</w:t>
      </w:r>
      <w:proofErr w:type="gramEnd"/>
    </w:p>
    <w:p w:rsidR="00E70FD0" w:rsidRDefault="00E70FD0" w:rsidP="00C50FB4">
      <w:pPr>
        <w:ind w:firstLine="851"/>
        <w:jc w:val="both"/>
      </w:pPr>
    </w:p>
    <w:p w:rsidR="00E70FD0" w:rsidRDefault="00E70FD0" w:rsidP="00C50FB4">
      <w:pPr>
        <w:ind w:firstLine="851"/>
        <w:jc w:val="both"/>
        <w:rPr>
          <w:b/>
        </w:rPr>
      </w:pPr>
      <w:r w:rsidRPr="00BD47C1">
        <w:rPr>
          <w:b/>
        </w:rPr>
        <w:t>Статья 4</w:t>
      </w:r>
      <w:r>
        <w:rPr>
          <w:b/>
        </w:rPr>
        <w:t>.</w:t>
      </w:r>
    </w:p>
    <w:p w:rsidR="00E70FD0" w:rsidRPr="00BD47C1" w:rsidRDefault="00E70FD0" w:rsidP="00C50FB4">
      <w:pPr>
        <w:ind w:firstLine="851"/>
        <w:jc w:val="both"/>
        <w:rPr>
          <w:b/>
        </w:rPr>
      </w:pPr>
    </w:p>
    <w:p w:rsidR="00E70FD0" w:rsidRDefault="00E70FD0" w:rsidP="00C50FB4">
      <w:pPr>
        <w:ind w:firstLine="851"/>
        <w:jc w:val="both"/>
      </w:pPr>
      <w: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2016 год и на плановый период 2017 и 2018 годов и согласно приложению № 4 к настоящему Решению.</w:t>
      </w:r>
    </w:p>
    <w:p w:rsidR="00E70FD0" w:rsidRDefault="00E70FD0" w:rsidP="00C50FB4">
      <w:pPr>
        <w:ind w:firstLine="851"/>
        <w:jc w:val="both"/>
      </w:pPr>
    </w:p>
    <w:p w:rsidR="00E70FD0" w:rsidRPr="00812144" w:rsidRDefault="00E70FD0" w:rsidP="00283504">
      <w:pPr>
        <w:ind w:firstLine="851"/>
        <w:jc w:val="both"/>
        <w:rPr>
          <w:b/>
        </w:rPr>
      </w:pPr>
      <w:r w:rsidRPr="00812144">
        <w:rPr>
          <w:b/>
        </w:rPr>
        <w:t>Статья 5</w:t>
      </w:r>
      <w:r>
        <w:rPr>
          <w:b/>
        </w:rPr>
        <w:t>.</w:t>
      </w:r>
    </w:p>
    <w:p w:rsidR="00E70FD0" w:rsidRDefault="00E70FD0" w:rsidP="00C50FB4">
      <w:pPr>
        <w:ind w:firstLine="851"/>
        <w:jc w:val="both"/>
      </w:pPr>
      <w: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E70FD0" w:rsidRDefault="00E70FD0" w:rsidP="00C50FB4">
      <w:pPr>
        <w:ind w:firstLine="851"/>
        <w:jc w:val="both"/>
      </w:pPr>
    </w:p>
    <w:p w:rsidR="00E70FD0" w:rsidRDefault="00E70FD0" w:rsidP="00283504">
      <w:pPr>
        <w:ind w:firstLine="851"/>
        <w:jc w:val="both"/>
      </w:pPr>
      <w:r w:rsidRPr="00812144">
        <w:rPr>
          <w:b/>
        </w:rPr>
        <w:t>Статья 6</w:t>
      </w:r>
      <w:r>
        <w:rPr>
          <w:b/>
        </w:rPr>
        <w:t>.</w:t>
      </w:r>
    </w:p>
    <w:p w:rsidR="00E70FD0" w:rsidRDefault="00283504" w:rsidP="00C50FB4">
      <w:pPr>
        <w:ind w:firstLine="851"/>
        <w:jc w:val="both"/>
      </w:pPr>
      <w:r>
        <w:t xml:space="preserve">1. </w:t>
      </w:r>
      <w:r w:rsidR="00E70FD0">
        <w:t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расходов:</w:t>
      </w:r>
    </w:p>
    <w:p w:rsidR="00E70FD0" w:rsidRDefault="00E70FD0" w:rsidP="00C50FB4">
      <w:pPr>
        <w:ind w:firstLine="851"/>
        <w:jc w:val="both"/>
      </w:pPr>
      <w:r>
        <w:t xml:space="preserve">1.1 на 2016 год  и плановый период  2017 г; 2018 </w:t>
      </w:r>
      <w:proofErr w:type="spellStart"/>
      <w:r>
        <w:t>г</w:t>
      </w:r>
      <w:proofErr w:type="gramStart"/>
      <w:r>
        <w:t>.с</w:t>
      </w:r>
      <w:proofErr w:type="gramEnd"/>
      <w:r>
        <w:t>огласно</w:t>
      </w:r>
      <w:proofErr w:type="spellEnd"/>
      <w:r>
        <w:t xml:space="preserve"> таблице № 1  приложения № 5 к настоящему Решению.</w:t>
      </w:r>
    </w:p>
    <w:p w:rsidR="00E70FD0" w:rsidRDefault="00E70FD0" w:rsidP="00C50FB4">
      <w:pPr>
        <w:ind w:firstLine="851"/>
        <w:jc w:val="both"/>
      </w:pPr>
    </w:p>
    <w:p w:rsidR="00E70FD0" w:rsidRDefault="00E70FD0" w:rsidP="00C50FB4">
      <w:pPr>
        <w:ind w:firstLine="851"/>
        <w:jc w:val="both"/>
      </w:pPr>
      <w:r>
        <w:t>2. Утвердить ведомственную структуру расходов местного бюджета:</w:t>
      </w:r>
    </w:p>
    <w:p w:rsidR="00E70FD0" w:rsidRPr="00AE226D" w:rsidRDefault="00283504" w:rsidP="00C50FB4">
      <w:pPr>
        <w:ind w:firstLine="851"/>
        <w:jc w:val="both"/>
      </w:pPr>
      <w:r>
        <w:t xml:space="preserve">2.1 </w:t>
      </w:r>
      <w:r w:rsidR="00E70FD0">
        <w:t>на 2016-2018 годы согласно таблице № 1 приложения № 6 к настоящему Решению.</w:t>
      </w:r>
    </w:p>
    <w:p w:rsidR="00E70FD0" w:rsidRDefault="00E70FD0" w:rsidP="00C50FB4">
      <w:pPr>
        <w:tabs>
          <w:tab w:val="left" w:pos="900"/>
        </w:tabs>
        <w:ind w:firstLine="851"/>
        <w:jc w:val="both"/>
        <w:rPr>
          <w:b/>
        </w:rPr>
      </w:pPr>
    </w:p>
    <w:p w:rsidR="00E70FD0" w:rsidRPr="00283504" w:rsidRDefault="00E70FD0" w:rsidP="00283504">
      <w:pPr>
        <w:tabs>
          <w:tab w:val="left" w:pos="900"/>
        </w:tabs>
        <w:ind w:firstLine="851"/>
        <w:jc w:val="both"/>
        <w:rPr>
          <w:b/>
        </w:rPr>
      </w:pPr>
      <w:r w:rsidRPr="009763B5">
        <w:rPr>
          <w:b/>
        </w:rPr>
        <w:t xml:space="preserve">Статья </w:t>
      </w:r>
      <w:r>
        <w:rPr>
          <w:b/>
        </w:rPr>
        <w:t>7.</w:t>
      </w:r>
    </w:p>
    <w:p w:rsidR="00E70FD0" w:rsidRDefault="00E70FD0" w:rsidP="00C50FB4">
      <w:pPr>
        <w:numPr>
          <w:ilvl w:val="0"/>
          <w:numId w:val="8"/>
        </w:numPr>
        <w:tabs>
          <w:tab w:val="clear" w:pos="1512"/>
          <w:tab w:val="left" w:pos="900"/>
        </w:tabs>
        <w:ind w:left="0" w:firstLine="851"/>
        <w:jc w:val="both"/>
      </w:pPr>
      <w:r w:rsidRPr="00AE23A8">
        <w:t xml:space="preserve"> </w:t>
      </w:r>
      <w:r>
        <w:t>Заключение и оплата муниципальным казенным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E70FD0" w:rsidRDefault="00E70FD0" w:rsidP="00C50FB4">
      <w:pPr>
        <w:numPr>
          <w:ilvl w:val="0"/>
          <w:numId w:val="8"/>
        </w:numPr>
        <w:tabs>
          <w:tab w:val="clear" w:pos="1512"/>
          <w:tab w:val="num" w:pos="900"/>
        </w:tabs>
        <w:ind w:left="0" w:firstLine="851"/>
        <w:jc w:val="both"/>
      </w:pPr>
      <w:r>
        <w:lastRenderedPageBreak/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E70FD0" w:rsidRDefault="00E70FD0" w:rsidP="00C50FB4">
      <w:pPr>
        <w:tabs>
          <w:tab w:val="left" w:pos="900"/>
        </w:tabs>
        <w:ind w:firstLine="851"/>
        <w:jc w:val="both"/>
      </w:pPr>
      <w:proofErr w:type="gramStart"/>
      <w: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</w:t>
      </w:r>
      <w:proofErr w:type="gramEnd"/>
      <w:r>
        <w:t xml:space="preserve"> иной приносящей доход деятельности;</w:t>
      </w:r>
    </w:p>
    <w:p w:rsidR="00E70FD0" w:rsidRDefault="00E70FD0" w:rsidP="00C50FB4">
      <w:pPr>
        <w:ind w:firstLine="851"/>
        <w:jc w:val="both"/>
      </w:pPr>
      <w:r>
        <w:t>3.2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E70FD0" w:rsidRDefault="00E70FD0" w:rsidP="00C50FB4">
      <w:pPr>
        <w:ind w:firstLine="851"/>
        <w:jc w:val="both"/>
      </w:pPr>
      <w:r>
        <w:t>3.3 в размере 100 процентов суммы договора (контракта) – по распоряжению администрации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области.</w:t>
      </w:r>
    </w:p>
    <w:p w:rsidR="00E70FD0" w:rsidRDefault="00E70FD0" w:rsidP="00C50FB4">
      <w:pPr>
        <w:ind w:firstLine="851"/>
        <w:jc w:val="both"/>
      </w:pPr>
    </w:p>
    <w:p w:rsidR="00E70FD0" w:rsidRPr="00C705BE" w:rsidRDefault="00E70FD0" w:rsidP="00283504">
      <w:pPr>
        <w:ind w:firstLine="851"/>
        <w:jc w:val="both"/>
        <w:rPr>
          <w:b/>
        </w:rPr>
      </w:pPr>
      <w:r w:rsidRPr="00C705BE">
        <w:rPr>
          <w:b/>
        </w:rPr>
        <w:t xml:space="preserve">Статья </w:t>
      </w:r>
      <w:r>
        <w:rPr>
          <w:b/>
        </w:rPr>
        <w:t>8.</w:t>
      </w:r>
    </w:p>
    <w:p w:rsidR="00E70FD0" w:rsidRDefault="00E70FD0" w:rsidP="00C50FB4">
      <w:pPr>
        <w:numPr>
          <w:ilvl w:val="0"/>
          <w:numId w:val="44"/>
        </w:numPr>
        <w:ind w:left="0" w:firstLine="851"/>
        <w:jc w:val="both"/>
      </w:pPr>
      <w:r>
        <w:t>Установить источники финансирования дефицита местного бюджета:</w:t>
      </w:r>
    </w:p>
    <w:p w:rsidR="00E70FD0" w:rsidRDefault="00E70FD0" w:rsidP="00C50FB4">
      <w:pPr>
        <w:numPr>
          <w:ilvl w:val="1"/>
          <w:numId w:val="14"/>
        </w:numPr>
        <w:ind w:left="0" w:firstLine="851"/>
        <w:jc w:val="both"/>
      </w:pPr>
      <w:r>
        <w:t xml:space="preserve">    на 2016 год согласно таблице № 1 приложения № 7 к настоящему Решению;</w:t>
      </w:r>
    </w:p>
    <w:p w:rsidR="00E70FD0" w:rsidRDefault="00E70FD0" w:rsidP="00C50FB4">
      <w:pPr>
        <w:numPr>
          <w:ilvl w:val="1"/>
          <w:numId w:val="14"/>
        </w:numPr>
        <w:tabs>
          <w:tab w:val="left" w:pos="900"/>
        </w:tabs>
        <w:ind w:left="0" w:firstLine="851"/>
        <w:jc w:val="both"/>
      </w:pPr>
      <w:r>
        <w:t xml:space="preserve">    на 2017-2018 годы согласно таблице № 2 приложения № 7 к настоящему Решению.</w:t>
      </w:r>
    </w:p>
    <w:p w:rsidR="00E70FD0" w:rsidRDefault="00E70FD0" w:rsidP="00C50FB4">
      <w:pPr>
        <w:tabs>
          <w:tab w:val="left" w:pos="900"/>
        </w:tabs>
        <w:ind w:firstLine="851"/>
        <w:jc w:val="both"/>
      </w:pPr>
    </w:p>
    <w:p w:rsidR="00E70FD0" w:rsidRPr="00C61863" w:rsidRDefault="00E70FD0" w:rsidP="00283504">
      <w:pPr>
        <w:ind w:firstLine="851"/>
        <w:jc w:val="both"/>
        <w:rPr>
          <w:b/>
        </w:rPr>
      </w:pPr>
      <w:r>
        <w:rPr>
          <w:b/>
        </w:rPr>
        <w:t>Статья 9.</w:t>
      </w:r>
    </w:p>
    <w:p w:rsidR="00E70FD0" w:rsidRDefault="00E70FD0" w:rsidP="00C50FB4">
      <w:pPr>
        <w:ind w:firstLine="851"/>
        <w:jc w:val="both"/>
      </w:pPr>
      <w: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рабочего поселка</w:t>
      </w:r>
      <w:proofErr w:type="gramStart"/>
      <w:r>
        <w:t xml:space="preserve"> Ч</w:t>
      </w:r>
      <w:proofErr w:type="gramEnd"/>
      <w:r>
        <w:t>ик, регулирующие предоставлении субсидий из бюджета администрации рабочего поселка Чик.</w:t>
      </w:r>
    </w:p>
    <w:p w:rsidR="00E70FD0" w:rsidRDefault="00E70FD0" w:rsidP="00C50FB4">
      <w:pPr>
        <w:ind w:firstLine="851"/>
        <w:jc w:val="both"/>
      </w:pPr>
    </w:p>
    <w:p w:rsidR="00E70FD0" w:rsidRPr="00C61863" w:rsidRDefault="00E70FD0" w:rsidP="00283504">
      <w:pPr>
        <w:ind w:firstLine="851"/>
        <w:rPr>
          <w:b/>
        </w:rPr>
      </w:pPr>
      <w:r w:rsidRPr="00C61863">
        <w:rPr>
          <w:b/>
        </w:rPr>
        <w:t>Статья 1</w:t>
      </w:r>
      <w:r>
        <w:rPr>
          <w:b/>
        </w:rPr>
        <w:t>0.</w:t>
      </w:r>
    </w:p>
    <w:p w:rsidR="00E70FD0" w:rsidRDefault="00E70FD0" w:rsidP="00C50FB4">
      <w:pPr>
        <w:ind w:firstLine="851"/>
        <w:jc w:val="both"/>
      </w:pPr>
      <w:r>
        <w:t>Установить, что в 2016-2018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рабочего поселка</w:t>
      </w:r>
      <w:proofErr w:type="gramStart"/>
      <w:r>
        <w:t xml:space="preserve"> Ч</w:t>
      </w:r>
      <w:proofErr w:type="gramEnd"/>
      <w:r>
        <w:t>ик и нормативами  финансовых затрат  (стоимостью) муниципальных услуг (работ), утвержденными Советом депутатов рабочего поселка Чик. Оказание муниципальных услуг (работ) осуществляется в соответствии с муниципальным заданием, сформированным в порядке, установленном администрацией рабочего поселка</w:t>
      </w:r>
      <w:proofErr w:type="gramStart"/>
      <w:r>
        <w:t xml:space="preserve"> Ч</w:t>
      </w:r>
      <w:proofErr w:type="gramEnd"/>
      <w:r>
        <w:t>ик.</w:t>
      </w:r>
    </w:p>
    <w:p w:rsidR="00E70FD0" w:rsidRPr="00783395" w:rsidRDefault="00E70FD0" w:rsidP="00C50FB4">
      <w:pPr>
        <w:ind w:firstLine="851"/>
        <w:jc w:val="both"/>
      </w:pPr>
    </w:p>
    <w:p w:rsidR="00E70FD0" w:rsidRPr="00C61863" w:rsidRDefault="00E70FD0" w:rsidP="00283504">
      <w:pPr>
        <w:ind w:firstLine="851"/>
        <w:jc w:val="both"/>
        <w:rPr>
          <w:b/>
        </w:rPr>
      </w:pPr>
      <w:r w:rsidRPr="00C61863">
        <w:rPr>
          <w:b/>
        </w:rPr>
        <w:t>Статья 1</w:t>
      </w:r>
      <w:r>
        <w:rPr>
          <w:b/>
        </w:rPr>
        <w:t>1.</w:t>
      </w:r>
    </w:p>
    <w:p w:rsidR="00E70FD0" w:rsidRDefault="00E70FD0" w:rsidP="00C50FB4">
      <w:pPr>
        <w:ind w:firstLine="851"/>
        <w:jc w:val="both"/>
      </w:pPr>
      <w:r>
        <w:t xml:space="preserve">Установить, что неиспользованные в 2015 году целевые средства, переданные  из областного бюджета в местный бюджет, подлежат использованию в 2016 году </w:t>
      </w:r>
      <w:proofErr w:type="gramStart"/>
      <w:r>
        <w:t>на те</w:t>
      </w:r>
      <w:proofErr w:type="gramEnd"/>
      <w: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E70FD0" w:rsidRDefault="00E70FD0" w:rsidP="00C50FB4">
      <w:pPr>
        <w:ind w:firstLine="851"/>
        <w:jc w:val="both"/>
      </w:pPr>
    </w:p>
    <w:p w:rsidR="00E70FD0" w:rsidRPr="00283504" w:rsidRDefault="00E70FD0" w:rsidP="00283504">
      <w:pPr>
        <w:ind w:firstLine="851"/>
        <w:jc w:val="both"/>
      </w:pPr>
      <w:r w:rsidRPr="0022141F">
        <w:rPr>
          <w:b/>
        </w:rPr>
        <w:t>Статья 1</w:t>
      </w:r>
      <w:r>
        <w:rPr>
          <w:b/>
        </w:rPr>
        <w:t>2.</w:t>
      </w:r>
    </w:p>
    <w:p w:rsidR="00E70FD0" w:rsidRDefault="00E70FD0" w:rsidP="00C50FB4">
      <w:pPr>
        <w:ind w:firstLine="851"/>
        <w:jc w:val="both"/>
      </w:pPr>
      <w:r>
        <w:t xml:space="preserve">Установить, что неиспользованные в 2015 году целевые средства, переданные из федерального бюджета в местный бюджет, подлежат использованию в 2016 году </w:t>
      </w:r>
      <w:proofErr w:type="gramStart"/>
      <w:r>
        <w:t>на те</w:t>
      </w:r>
      <w:proofErr w:type="gramEnd"/>
      <w: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E70FD0" w:rsidRDefault="00E70FD0" w:rsidP="00C50FB4">
      <w:pPr>
        <w:ind w:firstLine="851"/>
        <w:jc w:val="both"/>
        <w:rPr>
          <w:b/>
        </w:rPr>
      </w:pPr>
    </w:p>
    <w:p w:rsidR="00E70FD0" w:rsidRPr="0022141F" w:rsidRDefault="00E70FD0" w:rsidP="00283504">
      <w:pPr>
        <w:ind w:firstLine="851"/>
        <w:jc w:val="both"/>
        <w:rPr>
          <w:b/>
        </w:rPr>
      </w:pPr>
      <w:r w:rsidRPr="0022141F">
        <w:rPr>
          <w:b/>
        </w:rPr>
        <w:lastRenderedPageBreak/>
        <w:t>Статья 1</w:t>
      </w:r>
      <w:r>
        <w:rPr>
          <w:b/>
        </w:rPr>
        <w:t>3.</w:t>
      </w:r>
    </w:p>
    <w:p w:rsidR="00E70FD0" w:rsidRDefault="00E70FD0" w:rsidP="00C50FB4">
      <w:pPr>
        <w:ind w:firstLine="851"/>
        <w:jc w:val="both"/>
      </w:pPr>
      <w:r>
        <w:t>1. Установить верхний предел муниципального внутреннего долга рабочего поселка</w:t>
      </w:r>
      <w:proofErr w:type="gramStart"/>
      <w:r>
        <w:t xml:space="preserve"> Ч</w:t>
      </w:r>
      <w:proofErr w:type="gramEnd"/>
      <w:r>
        <w:t>ик на 1 января 2016 года в сумме 0,0 тыс. рублей, в том числе верхний предел долга по муниципальным гарантиям  в сумме 0,0 тыс. рублей, на 1 января 2017 года в сумме 0,0 тыс. рублей, в том числе верхний предел долга по муниципальным гарантиям в сумме 0,0 тыс. рублей и 1 января 2018 года</w:t>
      </w:r>
      <w:r w:rsidRPr="00A825FF">
        <w:t xml:space="preserve"> </w:t>
      </w:r>
      <w:r>
        <w:t>в сумме 0,0 тыс. рублей, в том числе верхний предел долга по муниципальным гарантиям в сумме 0,0 тыс. рублей.</w:t>
      </w:r>
    </w:p>
    <w:p w:rsidR="00E70FD0" w:rsidRDefault="00E70FD0" w:rsidP="00C50FB4">
      <w:pPr>
        <w:ind w:firstLine="851"/>
        <w:jc w:val="both"/>
      </w:pPr>
      <w:r>
        <w:t>2.Установить предельный объем муниципального долга рабочего поселка</w:t>
      </w:r>
      <w:proofErr w:type="gramStart"/>
      <w:r>
        <w:t xml:space="preserve"> Ч</w:t>
      </w:r>
      <w:proofErr w:type="gramEnd"/>
      <w:r>
        <w:t>ик на 2016 год в сумме 0,0 тыс. рублей, на 2017 год в сумме 0,0 тыс. рублей и на 2018 год в сумме 0,0 тыс. рублей.</w:t>
      </w:r>
    </w:p>
    <w:p w:rsidR="00E70FD0" w:rsidRDefault="00E70FD0" w:rsidP="00C50FB4">
      <w:pPr>
        <w:ind w:firstLine="851"/>
        <w:jc w:val="both"/>
      </w:pPr>
      <w:r>
        <w:t>3.Установить предельный объем расходов местного бюджета на обс</w:t>
      </w:r>
      <w:r w:rsidR="007F5684">
        <w:t xml:space="preserve">луживание муниципального </w:t>
      </w:r>
      <w:proofErr w:type="spellStart"/>
      <w:r w:rsidR="007F5684">
        <w:t>долга</w:t>
      </w:r>
      <w:r>
        <w:t>рабочего</w:t>
      </w:r>
      <w:proofErr w:type="spellEnd"/>
      <w:r>
        <w:t xml:space="preserve"> поселка</w:t>
      </w:r>
      <w:proofErr w:type="gramStart"/>
      <w:r>
        <w:t xml:space="preserve"> Ч</w:t>
      </w:r>
      <w:proofErr w:type="gramEnd"/>
      <w:r>
        <w:t>ик на 2017 год в сумме 0,0 тыс. рублей, на 2018 год в сумме 0,0 тыс. рублей и на 2019 год в сумме 0,0 тыс. рублей.</w:t>
      </w:r>
    </w:p>
    <w:p w:rsidR="00E70FD0" w:rsidRDefault="00E70FD0" w:rsidP="00C50FB4">
      <w:pPr>
        <w:ind w:firstLine="851"/>
        <w:jc w:val="both"/>
      </w:pPr>
    </w:p>
    <w:p w:rsidR="00E70FD0" w:rsidRPr="005A1D24" w:rsidRDefault="00E70FD0" w:rsidP="00283504">
      <w:pPr>
        <w:ind w:firstLine="851"/>
        <w:jc w:val="both"/>
        <w:rPr>
          <w:b/>
        </w:rPr>
      </w:pPr>
      <w:r w:rsidRPr="005A1D24">
        <w:rPr>
          <w:b/>
        </w:rPr>
        <w:t>Статья 1</w:t>
      </w:r>
      <w:r>
        <w:rPr>
          <w:b/>
        </w:rPr>
        <w:t>4.</w:t>
      </w:r>
    </w:p>
    <w:p w:rsidR="00E70FD0" w:rsidRDefault="00E70FD0" w:rsidP="00C50FB4">
      <w:pPr>
        <w:ind w:firstLine="851"/>
        <w:jc w:val="both"/>
      </w:pPr>
      <w:r>
        <w:t>Утвердить Программу муниципального внутреннего заимствований рабочего поселка</w:t>
      </w:r>
      <w:proofErr w:type="gramStart"/>
      <w:r>
        <w:t xml:space="preserve"> Ч</w:t>
      </w:r>
      <w:proofErr w:type="gramEnd"/>
      <w:r>
        <w:t>ик  на 2016 год согласно таблице № 1 приложения № 8 к настоящему Решению, на 2017-2018годы</w:t>
      </w:r>
      <w:r w:rsidRPr="00E6123F">
        <w:t xml:space="preserve"> </w:t>
      </w:r>
      <w:r>
        <w:t>согласно таблице № 2 приложения № 8 к настоящему Решению.</w:t>
      </w:r>
    </w:p>
    <w:p w:rsidR="00E70FD0" w:rsidRDefault="00E70FD0" w:rsidP="00C50FB4">
      <w:pPr>
        <w:ind w:firstLine="851"/>
        <w:jc w:val="both"/>
        <w:rPr>
          <w:b/>
        </w:rPr>
      </w:pPr>
    </w:p>
    <w:p w:rsidR="00E70FD0" w:rsidRPr="005A1D24" w:rsidRDefault="00E70FD0" w:rsidP="00C50FB4">
      <w:pPr>
        <w:ind w:firstLine="851"/>
        <w:jc w:val="both"/>
        <w:rPr>
          <w:b/>
        </w:rPr>
      </w:pPr>
      <w:r w:rsidRPr="005A1D24">
        <w:rPr>
          <w:b/>
        </w:rPr>
        <w:t>Статья 1</w:t>
      </w:r>
      <w:r>
        <w:rPr>
          <w:b/>
        </w:rPr>
        <w:t>5.</w:t>
      </w:r>
    </w:p>
    <w:p w:rsidR="00E70FD0" w:rsidRDefault="00E70FD0" w:rsidP="00C50FB4">
      <w:pPr>
        <w:ind w:firstLine="851"/>
        <w:jc w:val="both"/>
        <w:rPr>
          <w:bCs/>
        </w:rPr>
      </w:pPr>
      <w:r>
        <w:rPr>
          <w:bCs/>
        </w:rPr>
        <w:t>Утвердить Программу муниципальных гарантий рабочего поселка</w:t>
      </w:r>
      <w:proofErr w:type="gramStart"/>
      <w:r>
        <w:rPr>
          <w:bCs/>
        </w:rPr>
        <w:t xml:space="preserve"> Ч</w:t>
      </w:r>
      <w:proofErr w:type="gramEnd"/>
      <w:r>
        <w:rPr>
          <w:bCs/>
        </w:rPr>
        <w:t xml:space="preserve">ик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 в валюте Российской Федерации на 2016 год согласно таблице №1 приложения № 9, на 2017-2018 годы согласно таблице №2 приложения № 9  к настоящему Решению.</w:t>
      </w:r>
    </w:p>
    <w:p w:rsidR="00E70FD0" w:rsidRDefault="00E70FD0" w:rsidP="00C50FB4">
      <w:pPr>
        <w:ind w:firstLine="851"/>
        <w:jc w:val="both"/>
        <w:rPr>
          <w:bCs/>
        </w:rPr>
      </w:pPr>
    </w:p>
    <w:p w:rsidR="00E70FD0" w:rsidRDefault="00E70FD0" w:rsidP="00283504">
      <w:pPr>
        <w:ind w:firstLine="851"/>
        <w:jc w:val="both"/>
        <w:rPr>
          <w:b/>
          <w:bCs/>
        </w:rPr>
      </w:pPr>
      <w:r>
        <w:rPr>
          <w:b/>
          <w:bCs/>
        </w:rPr>
        <w:t>Статья 16.</w:t>
      </w:r>
    </w:p>
    <w:p w:rsidR="00E70FD0" w:rsidRDefault="00E70FD0" w:rsidP="00C50FB4">
      <w:pPr>
        <w:numPr>
          <w:ilvl w:val="0"/>
          <w:numId w:val="17"/>
        </w:numPr>
        <w:ind w:left="0" w:firstLine="851"/>
        <w:jc w:val="both"/>
        <w:rPr>
          <w:bCs/>
        </w:rPr>
      </w:pPr>
      <w:r>
        <w:rPr>
          <w:bCs/>
        </w:rPr>
        <w:t>Утвердить перечень муниципальных целевых программ, предусмотренных к финансированию из местного бюджета:</w:t>
      </w:r>
    </w:p>
    <w:p w:rsidR="00E70FD0" w:rsidRPr="00AC7BC9" w:rsidRDefault="00E70FD0" w:rsidP="00C50FB4">
      <w:pPr>
        <w:ind w:firstLine="851"/>
        <w:jc w:val="both"/>
        <w:rPr>
          <w:bCs/>
        </w:rPr>
      </w:pPr>
      <w:r>
        <w:rPr>
          <w:bCs/>
        </w:rPr>
        <w:t xml:space="preserve">а) на 2016 год -2018 год согласно приложению № 10 к настоящему решению – финансирование не предусмотрено.  </w:t>
      </w:r>
    </w:p>
    <w:p w:rsidR="00E70FD0" w:rsidRDefault="00E70FD0" w:rsidP="00C50FB4">
      <w:pPr>
        <w:ind w:firstLine="851"/>
        <w:jc w:val="both"/>
        <w:rPr>
          <w:bCs/>
        </w:rPr>
      </w:pPr>
    </w:p>
    <w:p w:rsidR="00E70FD0" w:rsidRPr="005A1D24" w:rsidRDefault="00E70FD0" w:rsidP="00283504">
      <w:pPr>
        <w:ind w:firstLine="851"/>
        <w:jc w:val="both"/>
        <w:rPr>
          <w:b/>
          <w:bCs/>
        </w:rPr>
      </w:pPr>
      <w:r w:rsidRPr="005A1D24">
        <w:rPr>
          <w:b/>
          <w:bCs/>
        </w:rPr>
        <w:t>Статья 1</w:t>
      </w:r>
      <w:r>
        <w:rPr>
          <w:b/>
          <w:bCs/>
        </w:rPr>
        <w:t>7.</w:t>
      </w:r>
    </w:p>
    <w:p w:rsidR="00E70FD0" w:rsidRDefault="00E70FD0" w:rsidP="00C50FB4">
      <w:pPr>
        <w:ind w:firstLine="851"/>
        <w:jc w:val="both"/>
        <w:rPr>
          <w:bCs/>
        </w:rPr>
      </w:pPr>
      <w:r>
        <w:rPr>
          <w:bCs/>
        </w:rPr>
        <w:t>1. Установить лимиты предоставления бюджетных кредитов из местного бюджета:</w:t>
      </w:r>
    </w:p>
    <w:p w:rsidR="00E70FD0" w:rsidRDefault="00E70FD0" w:rsidP="00C50FB4">
      <w:pPr>
        <w:ind w:firstLine="851"/>
        <w:jc w:val="both"/>
        <w:rPr>
          <w:bCs/>
        </w:rPr>
      </w:pPr>
      <w:r>
        <w:rPr>
          <w:bCs/>
        </w:rPr>
        <w:t>1.1  в 2016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E70FD0" w:rsidRDefault="00E70FD0" w:rsidP="00C50FB4">
      <w:pPr>
        <w:ind w:firstLine="851"/>
        <w:jc w:val="both"/>
        <w:rPr>
          <w:bCs/>
        </w:rPr>
      </w:pPr>
      <w:r>
        <w:rPr>
          <w:bCs/>
        </w:rPr>
        <w:t>1.2   в 2017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E70FD0" w:rsidRDefault="00E70FD0" w:rsidP="00C50FB4">
      <w:pPr>
        <w:ind w:firstLine="851"/>
        <w:jc w:val="both"/>
        <w:rPr>
          <w:bCs/>
        </w:rPr>
      </w:pPr>
      <w:r>
        <w:rPr>
          <w:bCs/>
        </w:rPr>
        <w:t>1.3 в 2018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E70FD0" w:rsidRPr="007F5684" w:rsidRDefault="00E70FD0" w:rsidP="00C50FB4">
      <w:pPr>
        <w:ind w:firstLine="851"/>
        <w:jc w:val="both"/>
      </w:pPr>
      <w:r>
        <w:t xml:space="preserve">2. </w:t>
      </w:r>
      <w:r w:rsidRPr="007F5684">
        <w:t>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2016 году и плановом периоде 2017 и 2018 годов согласно приложению № 11 к настоящему Решению.</w:t>
      </w:r>
    </w:p>
    <w:p w:rsidR="00E70FD0" w:rsidRPr="007F5684" w:rsidRDefault="00E70FD0" w:rsidP="00C50FB4">
      <w:pPr>
        <w:ind w:firstLine="851"/>
        <w:jc w:val="both"/>
      </w:pPr>
    </w:p>
    <w:p w:rsidR="00E70FD0" w:rsidRPr="007F5684" w:rsidRDefault="00E70FD0" w:rsidP="00283504">
      <w:pPr>
        <w:ind w:firstLine="851"/>
        <w:jc w:val="both"/>
        <w:rPr>
          <w:b/>
        </w:rPr>
      </w:pPr>
      <w:r w:rsidRPr="007F5684">
        <w:rPr>
          <w:b/>
        </w:rPr>
        <w:t>Статья 18.</w:t>
      </w:r>
    </w:p>
    <w:p w:rsidR="00E70FD0" w:rsidRPr="007F5684" w:rsidRDefault="00E70FD0" w:rsidP="00C50FB4">
      <w:pPr>
        <w:ind w:firstLine="851"/>
        <w:jc w:val="both"/>
      </w:pPr>
      <w:r w:rsidRPr="007F5684">
        <w:t>Утвердить перечень публичных нормативных обязательств на 2016 г –  0</w:t>
      </w:r>
      <w:proofErr w:type="gramStart"/>
      <w:r w:rsidRPr="007F5684">
        <w:t xml:space="preserve"> ;</w:t>
      </w:r>
      <w:proofErr w:type="gramEnd"/>
      <w:r w:rsidRPr="007F5684">
        <w:t xml:space="preserve"> на 2017 г – 0; 2018 г – 0.</w:t>
      </w:r>
    </w:p>
    <w:p w:rsidR="00E70FD0" w:rsidRPr="007F5684" w:rsidRDefault="00E70FD0" w:rsidP="00C50FB4">
      <w:pPr>
        <w:ind w:firstLine="851"/>
        <w:jc w:val="both"/>
      </w:pPr>
    </w:p>
    <w:p w:rsidR="00E70FD0" w:rsidRPr="007F5684" w:rsidRDefault="00E70FD0" w:rsidP="00283504">
      <w:pPr>
        <w:ind w:firstLine="851"/>
        <w:jc w:val="both"/>
        <w:rPr>
          <w:b/>
        </w:rPr>
      </w:pPr>
      <w:r w:rsidRPr="007F5684">
        <w:rPr>
          <w:b/>
        </w:rPr>
        <w:t>Статья 19.</w:t>
      </w:r>
    </w:p>
    <w:p w:rsidR="00E70FD0" w:rsidRPr="007F5684" w:rsidRDefault="00E70FD0" w:rsidP="00C50FB4">
      <w:pPr>
        <w:pStyle w:val="31"/>
        <w:ind w:firstLine="851"/>
        <w:rPr>
          <w:sz w:val="24"/>
          <w:szCs w:val="24"/>
        </w:rPr>
      </w:pPr>
      <w:r w:rsidRPr="007F5684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средств, открытых в Отделе № 11 Управлении Федерального казначейства по Новосибирской области, осуществляющем кассовое обслуживание исполнения местного бюджета и в </w:t>
      </w:r>
      <w:r w:rsidRPr="007F5684">
        <w:rPr>
          <w:sz w:val="24"/>
          <w:szCs w:val="24"/>
        </w:rPr>
        <w:lastRenderedPageBreak/>
        <w:t>соответствии с законодательством Российской Федерации и законодательством Новосибирской области.</w:t>
      </w:r>
    </w:p>
    <w:p w:rsidR="00E70FD0" w:rsidRPr="007F5684" w:rsidRDefault="00E70FD0" w:rsidP="00C50FB4">
      <w:pPr>
        <w:ind w:firstLine="851"/>
        <w:jc w:val="both"/>
      </w:pPr>
      <w:r w:rsidRPr="007F5684"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E70FD0" w:rsidRPr="007F5684" w:rsidRDefault="00E70FD0" w:rsidP="00C50FB4">
      <w:pPr>
        <w:ind w:firstLine="851"/>
        <w:jc w:val="both"/>
      </w:pPr>
    </w:p>
    <w:p w:rsidR="00E70FD0" w:rsidRPr="007F5684" w:rsidRDefault="00E70FD0" w:rsidP="00283504">
      <w:pPr>
        <w:ind w:firstLine="851"/>
        <w:jc w:val="both"/>
        <w:rPr>
          <w:b/>
        </w:rPr>
      </w:pPr>
      <w:r w:rsidRPr="007F5684">
        <w:rPr>
          <w:b/>
        </w:rPr>
        <w:t>Статья 20.</w:t>
      </w:r>
    </w:p>
    <w:p w:rsidR="00E70FD0" w:rsidRPr="007F5684" w:rsidRDefault="00E70FD0" w:rsidP="00C50FB4">
      <w:pPr>
        <w:ind w:firstLine="851"/>
        <w:jc w:val="both"/>
      </w:pPr>
      <w:proofErr w:type="gramStart"/>
      <w:r w:rsidRPr="007F5684"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2016 год и на плановый период 2017-2018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2016 год и</w:t>
      </w:r>
      <w:proofErr w:type="gramEnd"/>
      <w:r w:rsidRPr="007F5684">
        <w:t xml:space="preserve"> на плановый период 2017-2018 годов, а также после внесения соответствующих изменений в настоящее Решение.</w:t>
      </w:r>
    </w:p>
    <w:p w:rsidR="00E70FD0" w:rsidRPr="007F5684" w:rsidRDefault="00E70FD0" w:rsidP="00C50FB4">
      <w:pPr>
        <w:ind w:firstLine="851"/>
        <w:jc w:val="both"/>
      </w:pPr>
      <w:r w:rsidRPr="007F5684">
        <w:tab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2016 год и на плановый период 2017-2018 годов.</w:t>
      </w:r>
    </w:p>
    <w:p w:rsidR="00E70FD0" w:rsidRPr="007F5684" w:rsidRDefault="00E70FD0" w:rsidP="00C50FB4">
      <w:pPr>
        <w:ind w:firstLine="851"/>
        <w:jc w:val="both"/>
      </w:pPr>
    </w:p>
    <w:p w:rsidR="00E70FD0" w:rsidRPr="007F5684" w:rsidRDefault="00E70FD0" w:rsidP="00C50FB4">
      <w:pPr>
        <w:ind w:firstLine="851"/>
        <w:jc w:val="both"/>
      </w:pPr>
      <w:r w:rsidRPr="007F5684">
        <w:rPr>
          <w:b/>
        </w:rPr>
        <w:t>Статья 21.</w:t>
      </w:r>
    </w:p>
    <w:p w:rsidR="00E70FD0" w:rsidRPr="00C50FB4" w:rsidRDefault="00E70FD0" w:rsidP="00C50FB4">
      <w:pPr>
        <w:ind w:firstLine="851"/>
        <w:jc w:val="both"/>
      </w:pPr>
      <w:r w:rsidRPr="007F5684">
        <w:t xml:space="preserve">Настоящее решение подлежит опубликованию в </w:t>
      </w:r>
      <w:r w:rsidRPr="007F5684">
        <w:rPr>
          <w:color w:val="000000"/>
        </w:rPr>
        <w:t>«Информационном бюллетене органов местного самоуправления рабочего посел</w:t>
      </w:r>
      <w:r w:rsidRPr="00C50FB4">
        <w:rPr>
          <w:color w:val="000000"/>
        </w:rPr>
        <w:t>ка</w:t>
      </w:r>
      <w:proofErr w:type="gramStart"/>
      <w:r w:rsidRPr="00C50FB4">
        <w:rPr>
          <w:color w:val="000000"/>
        </w:rPr>
        <w:t xml:space="preserve"> Ч</w:t>
      </w:r>
      <w:proofErr w:type="gramEnd"/>
      <w:r w:rsidRPr="00C50FB4">
        <w:rPr>
          <w:color w:val="000000"/>
        </w:rPr>
        <w:t xml:space="preserve">ик» и вступает в силу </w:t>
      </w:r>
      <w:r w:rsidRPr="00C50FB4">
        <w:t>с 01.01.2016г.</w:t>
      </w:r>
    </w:p>
    <w:p w:rsidR="00E70FD0" w:rsidRDefault="00E70FD0" w:rsidP="00C50FB4">
      <w:pPr>
        <w:ind w:firstLine="851"/>
        <w:jc w:val="both"/>
      </w:pPr>
    </w:p>
    <w:p w:rsidR="00E70FD0" w:rsidRDefault="00E70FD0" w:rsidP="00C50FB4">
      <w:pPr>
        <w:ind w:firstLine="851"/>
        <w:jc w:val="both"/>
      </w:pPr>
    </w:p>
    <w:p w:rsidR="00E70FD0" w:rsidRDefault="00E70FD0" w:rsidP="00C50FB4">
      <w:pPr>
        <w:ind w:firstLine="851"/>
        <w:jc w:val="both"/>
      </w:pPr>
    </w:p>
    <w:p w:rsidR="00E70FD0" w:rsidRDefault="00E70FD0" w:rsidP="00C50FB4">
      <w:pPr>
        <w:ind w:firstLine="851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 w:rsidR="007F5684">
        <w:tab/>
      </w:r>
      <w:r w:rsidR="007F5684">
        <w:tab/>
      </w:r>
      <w:r w:rsidR="007F5684">
        <w:tab/>
      </w:r>
      <w:r w:rsidR="007F5684">
        <w:tab/>
      </w:r>
      <w:r>
        <w:t xml:space="preserve">О. П. </w:t>
      </w:r>
      <w:proofErr w:type="spellStart"/>
      <w:r>
        <w:t>Алпеев</w:t>
      </w:r>
      <w:proofErr w:type="spellEnd"/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283504" w:rsidRDefault="00283504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E70FD0" w:rsidRDefault="00E70FD0" w:rsidP="00C50FB4">
      <w:pPr>
        <w:ind w:firstLine="851"/>
        <w:rPr>
          <w:sz w:val="18"/>
          <w:szCs w:val="18"/>
        </w:rPr>
      </w:pPr>
    </w:p>
    <w:p w:rsidR="00C50FB4" w:rsidRDefault="00C50FB4" w:rsidP="00E70FD0">
      <w:pPr>
        <w:rPr>
          <w:sz w:val="18"/>
          <w:szCs w:val="18"/>
        </w:rPr>
      </w:pPr>
    </w:p>
    <w:p w:rsidR="00E70FD0" w:rsidRDefault="00E70FD0" w:rsidP="00C50FB4">
      <w:pPr>
        <w:ind w:firstLine="694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1 </w:t>
      </w:r>
    </w:p>
    <w:p w:rsidR="00C50FB4" w:rsidRDefault="00E70FD0" w:rsidP="00C50FB4">
      <w:pPr>
        <w:ind w:firstLine="6946"/>
        <w:rPr>
          <w:sz w:val="18"/>
          <w:szCs w:val="18"/>
        </w:rPr>
      </w:pPr>
      <w:r>
        <w:rPr>
          <w:sz w:val="18"/>
          <w:szCs w:val="18"/>
        </w:rPr>
        <w:t xml:space="preserve">к Решению о бюджете на 2016 год </w:t>
      </w:r>
    </w:p>
    <w:p w:rsidR="00E70FD0" w:rsidRDefault="00E70FD0" w:rsidP="00C50FB4">
      <w:pPr>
        <w:ind w:firstLine="6946"/>
        <w:rPr>
          <w:sz w:val="18"/>
          <w:szCs w:val="18"/>
        </w:rPr>
      </w:pPr>
      <w:r>
        <w:rPr>
          <w:sz w:val="18"/>
          <w:szCs w:val="18"/>
        </w:rPr>
        <w:t>и на плановый период 2017-2018 годов</w:t>
      </w:r>
    </w:p>
    <w:p w:rsidR="00E70FD0" w:rsidRPr="005257C6" w:rsidRDefault="00E70FD0" w:rsidP="00E70FD0">
      <w:pPr>
        <w:jc w:val="right"/>
      </w:pPr>
    </w:p>
    <w:p w:rsidR="00E70FD0" w:rsidRDefault="00E70FD0" w:rsidP="00E70FD0">
      <w:pPr>
        <w:jc w:val="center"/>
        <w:rPr>
          <w:b/>
        </w:rPr>
      </w:pPr>
      <w:r>
        <w:rPr>
          <w:b/>
        </w:rPr>
        <w:t>Перечень</w:t>
      </w:r>
      <w:r w:rsidRPr="00CA545B">
        <w:rPr>
          <w:b/>
        </w:rPr>
        <w:t xml:space="preserve"> администратор</w:t>
      </w:r>
      <w:r>
        <w:rPr>
          <w:b/>
        </w:rPr>
        <w:t>ов</w:t>
      </w:r>
      <w:r w:rsidRPr="00CA545B">
        <w:rPr>
          <w:b/>
        </w:rPr>
        <w:t xml:space="preserve"> доходов местного бюджета</w:t>
      </w:r>
      <w:r>
        <w:rPr>
          <w:b/>
        </w:rPr>
        <w:t xml:space="preserve"> на 2016 год</w:t>
      </w:r>
    </w:p>
    <w:p w:rsidR="00E70FD0" w:rsidRPr="00CA545B" w:rsidRDefault="00E70FD0" w:rsidP="00E70FD0">
      <w:pPr>
        <w:jc w:val="center"/>
        <w:rPr>
          <w:b/>
        </w:rPr>
      </w:pPr>
      <w:r>
        <w:rPr>
          <w:b/>
        </w:rPr>
        <w:t>и на плановый период 2017 и 2018 годов</w:t>
      </w:r>
    </w:p>
    <w:p w:rsidR="00E70FD0" w:rsidRPr="005257C6" w:rsidRDefault="00E70FD0" w:rsidP="00E70FD0">
      <w:pPr>
        <w:jc w:val="right"/>
        <w:rPr>
          <w:sz w:val="18"/>
          <w:szCs w:val="18"/>
        </w:rPr>
      </w:pPr>
      <w:r w:rsidRPr="005257C6">
        <w:rPr>
          <w:sz w:val="18"/>
          <w:szCs w:val="18"/>
        </w:rPr>
        <w:t>Таблица № 1</w:t>
      </w:r>
    </w:p>
    <w:p w:rsidR="00E70FD0" w:rsidRDefault="00E70FD0" w:rsidP="00E70FD0">
      <w:pPr>
        <w:jc w:val="right"/>
        <w:rPr>
          <w:sz w:val="22"/>
          <w:szCs w:val="22"/>
        </w:rPr>
      </w:pPr>
    </w:p>
    <w:p w:rsidR="00E70FD0" w:rsidRDefault="00E70FD0" w:rsidP="00E70FD0">
      <w:pPr>
        <w:jc w:val="center"/>
        <w:rPr>
          <w:sz w:val="22"/>
          <w:szCs w:val="22"/>
        </w:rPr>
      </w:pPr>
    </w:p>
    <w:p w:rsidR="00E70FD0" w:rsidRPr="004B3400" w:rsidRDefault="00E70FD0" w:rsidP="00E70FD0">
      <w:pPr>
        <w:jc w:val="center"/>
        <w:rPr>
          <w:b/>
        </w:rPr>
      </w:pPr>
      <w:r>
        <w:rPr>
          <w:b/>
        </w:rPr>
        <w:t xml:space="preserve">Перечень </w:t>
      </w:r>
      <w:r w:rsidRPr="004B3400">
        <w:rPr>
          <w:b/>
        </w:rPr>
        <w:t xml:space="preserve"> администраторов доходов местного бюджета, за исключением</w:t>
      </w:r>
    </w:p>
    <w:p w:rsidR="00E70FD0" w:rsidRPr="004B3400" w:rsidRDefault="00E70FD0" w:rsidP="00E70FD0">
      <w:pPr>
        <w:jc w:val="center"/>
        <w:rPr>
          <w:b/>
        </w:rPr>
      </w:pPr>
      <w:r w:rsidRPr="004B3400">
        <w:rPr>
          <w:b/>
        </w:rPr>
        <w:t xml:space="preserve">безвозмездных поступлений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746"/>
        <w:gridCol w:w="5306"/>
      </w:tblGrid>
      <w:tr w:rsidR="00E70FD0" w:rsidRPr="005F5A70" w:rsidTr="00EE6C5B">
        <w:tc>
          <w:tcPr>
            <w:tcW w:w="4342" w:type="dxa"/>
            <w:gridSpan w:val="2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06" w:type="dxa"/>
            <w:vMerge w:val="restart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Наименование </w:t>
            </w:r>
          </w:p>
        </w:tc>
      </w:tr>
      <w:tr w:rsidR="00E70FD0" w:rsidRPr="005F5A70" w:rsidTr="00EE6C5B"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доходов местного  бюджета</w:t>
            </w:r>
          </w:p>
        </w:tc>
        <w:tc>
          <w:tcPr>
            <w:tcW w:w="5306" w:type="dxa"/>
            <w:vMerge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</w:p>
        </w:tc>
      </w:tr>
      <w:tr w:rsidR="00E70FD0" w:rsidRPr="005F5A70" w:rsidTr="00EE6C5B">
        <w:trPr>
          <w:trHeight w:val="265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E70FD0" w:rsidRPr="005F5A70" w:rsidTr="00EE6C5B">
        <w:trPr>
          <w:trHeight w:val="465"/>
        </w:trPr>
        <w:tc>
          <w:tcPr>
            <w:tcW w:w="1596" w:type="dxa"/>
          </w:tcPr>
          <w:p w:rsidR="00E70FD0" w:rsidRPr="00AF6A55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E70FD0" w:rsidRPr="00AF6A55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103 020230 01 0000 110</w:t>
            </w:r>
          </w:p>
        </w:tc>
        <w:tc>
          <w:tcPr>
            <w:tcW w:w="5306" w:type="dxa"/>
          </w:tcPr>
          <w:p w:rsidR="00E70FD0" w:rsidRPr="00AF6A55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 и местными бюджетами с учетом установленных нормативов отчислений  в местные бюджеты.</w:t>
            </w:r>
          </w:p>
        </w:tc>
      </w:tr>
      <w:tr w:rsidR="00E70FD0" w:rsidRPr="005F5A70" w:rsidTr="00EE6C5B">
        <w:trPr>
          <w:trHeight w:val="435"/>
        </w:trPr>
        <w:tc>
          <w:tcPr>
            <w:tcW w:w="1596" w:type="dxa"/>
          </w:tcPr>
          <w:p w:rsidR="00E70FD0" w:rsidRDefault="00E70FD0" w:rsidP="00EE6C5B">
            <w:pPr>
              <w:rPr>
                <w:b/>
                <w:sz w:val="20"/>
                <w:szCs w:val="20"/>
              </w:rPr>
            </w:pPr>
            <w:r w:rsidRPr="00AF6A55"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E70FD0" w:rsidRPr="00AF6A55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103 020240 01 0000 110</w:t>
            </w:r>
          </w:p>
        </w:tc>
        <w:tc>
          <w:tcPr>
            <w:tcW w:w="5306" w:type="dxa"/>
          </w:tcPr>
          <w:p w:rsidR="00E70FD0" w:rsidRPr="00AF6A55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 и (или) карбюраторны</w:t>
            </w:r>
            <w:proofErr w:type="gramStart"/>
            <w:r>
              <w:rPr>
                <w:sz w:val="20"/>
                <w:szCs w:val="20"/>
              </w:rPr>
              <w:t>х(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E70FD0" w:rsidRPr="005F5A70" w:rsidTr="00EE6C5B">
        <w:trPr>
          <w:trHeight w:val="570"/>
        </w:trPr>
        <w:tc>
          <w:tcPr>
            <w:tcW w:w="1596" w:type="dxa"/>
          </w:tcPr>
          <w:p w:rsidR="00E70FD0" w:rsidRPr="005D4FE8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E70FD0" w:rsidRPr="005D4FE8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103 02250 01 0000 110</w:t>
            </w:r>
          </w:p>
        </w:tc>
        <w:tc>
          <w:tcPr>
            <w:tcW w:w="5306" w:type="dxa"/>
          </w:tcPr>
          <w:p w:rsidR="00E70FD0" w:rsidRPr="005D4FE8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70FD0" w:rsidRPr="005F5A70" w:rsidTr="00EE6C5B">
        <w:trPr>
          <w:trHeight w:val="690"/>
        </w:trPr>
        <w:tc>
          <w:tcPr>
            <w:tcW w:w="1596" w:type="dxa"/>
          </w:tcPr>
          <w:p w:rsidR="00E70FD0" w:rsidRPr="003616B1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46" w:type="dxa"/>
          </w:tcPr>
          <w:p w:rsidR="00E70FD0" w:rsidRPr="003616B1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103 02260 01 0000 110</w:t>
            </w:r>
          </w:p>
        </w:tc>
        <w:tc>
          <w:tcPr>
            <w:tcW w:w="5306" w:type="dxa"/>
          </w:tcPr>
          <w:p w:rsidR="00E70FD0" w:rsidRPr="003616B1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E70FD0" w:rsidRPr="005F5A70" w:rsidTr="00EE6C5B">
        <w:trPr>
          <w:trHeight w:val="525"/>
        </w:trPr>
        <w:tc>
          <w:tcPr>
            <w:tcW w:w="1596" w:type="dxa"/>
          </w:tcPr>
          <w:p w:rsidR="00E70FD0" w:rsidRDefault="00E70FD0" w:rsidP="00EE6C5B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Управление Федеральной налоговой службы России по Новосибирской области</w:t>
            </w:r>
          </w:p>
        </w:tc>
      </w:tr>
      <w:tr w:rsidR="00E70FD0" w:rsidRPr="005F5A70" w:rsidTr="00EE6C5B"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101 02010 01 0</w:t>
            </w:r>
            <w:r w:rsidRPr="005F5A70">
              <w:rPr>
                <w:sz w:val="20"/>
                <w:szCs w:val="20"/>
              </w:rPr>
              <w:t>000 110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E70FD0" w:rsidRPr="005F5A70" w:rsidTr="00EE6C5B">
        <w:trPr>
          <w:trHeight w:val="1812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101 02020 01 0</w:t>
            </w:r>
            <w:r w:rsidRPr="005F5A70">
              <w:rPr>
                <w:sz w:val="20"/>
                <w:szCs w:val="20"/>
              </w:rPr>
              <w:t>000 110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proofErr w:type="gramStart"/>
            <w:r w:rsidRPr="005F5A70">
              <w:rPr>
                <w:sz w:val="20"/>
                <w:szCs w:val="20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</w:t>
            </w:r>
            <w:r>
              <w:rPr>
                <w:sz w:val="20"/>
                <w:szCs w:val="20"/>
              </w:rPr>
              <w:t xml:space="preserve"> нотариусов</w:t>
            </w:r>
            <w:r w:rsidRPr="005F5A70">
              <w:rPr>
                <w:sz w:val="20"/>
                <w:szCs w:val="20"/>
              </w:rPr>
              <w:t xml:space="preserve"> и других лиц, занимающихся частной практикой</w:t>
            </w:r>
            <w:proofErr w:type="gramEnd"/>
          </w:p>
        </w:tc>
      </w:tr>
      <w:tr w:rsidR="00E70FD0" w:rsidRPr="005F5A70" w:rsidTr="00EE6C5B">
        <w:trPr>
          <w:trHeight w:val="704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101 0203001 0000 110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 физических лиц, полученных физическими лицами в соответствии со ст.228 НК РФ</w:t>
            </w:r>
          </w:p>
        </w:tc>
      </w:tr>
      <w:tr w:rsidR="00E70FD0" w:rsidRPr="005F5A70" w:rsidTr="00EE6C5B">
        <w:trPr>
          <w:trHeight w:val="783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106 01030 1</w:t>
            </w:r>
            <w:r>
              <w:rPr>
                <w:sz w:val="20"/>
                <w:szCs w:val="20"/>
              </w:rPr>
              <w:t>3 1</w:t>
            </w:r>
            <w:r w:rsidRPr="005F5A70">
              <w:rPr>
                <w:sz w:val="20"/>
                <w:szCs w:val="20"/>
              </w:rPr>
              <w:t>000 110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E70FD0" w:rsidRPr="005F5A70" w:rsidTr="00EE6C5B"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106 0603</w:t>
            </w:r>
            <w:r w:rsidRPr="005F5A70">
              <w:rPr>
                <w:sz w:val="20"/>
                <w:szCs w:val="20"/>
              </w:rPr>
              <w:t>3 1</w:t>
            </w:r>
            <w:r>
              <w:rPr>
                <w:sz w:val="20"/>
                <w:szCs w:val="20"/>
              </w:rPr>
              <w:t>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</w:t>
            </w:r>
            <w:r w:rsidRPr="005F5A70">
              <w:rPr>
                <w:rFonts w:ascii="Times New Roman" w:hAnsi="Times New Roman" w:cs="Times New Roman"/>
              </w:rPr>
              <w:t>, расположенным в границах</w:t>
            </w:r>
            <w:r>
              <w:rPr>
                <w:rFonts w:ascii="Times New Roman" w:hAnsi="Times New Roman" w:cs="Times New Roman"/>
              </w:rPr>
              <w:t xml:space="preserve"> гор</w:t>
            </w:r>
            <w:r w:rsidRPr="005F5A70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дских по</w:t>
            </w:r>
            <w:r w:rsidRPr="005F5A70">
              <w:rPr>
                <w:rFonts w:ascii="Times New Roman" w:hAnsi="Times New Roman" w:cs="Times New Roman"/>
              </w:rPr>
              <w:t>селений</w:t>
            </w:r>
          </w:p>
        </w:tc>
      </w:tr>
      <w:tr w:rsidR="00E70FD0" w:rsidRPr="005F5A70" w:rsidTr="00EE6C5B"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106 0604</w:t>
            </w:r>
            <w:r w:rsidRPr="005F5A70">
              <w:rPr>
                <w:sz w:val="20"/>
                <w:szCs w:val="20"/>
              </w:rPr>
              <w:t>3 1</w:t>
            </w:r>
            <w:r>
              <w:rPr>
                <w:sz w:val="20"/>
                <w:szCs w:val="20"/>
              </w:rPr>
              <w:t>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обладающих земельными участками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F5A70">
              <w:rPr>
                <w:rFonts w:ascii="Times New Roman" w:hAnsi="Times New Roman" w:cs="Times New Roman"/>
              </w:rPr>
              <w:t>,</w:t>
            </w:r>
            <w:proofErr w:type="gramEnd"/>
            <w:r w:rsidRPr="005F5A70">
              <w:rPr>
                <w:rFonts w:ascii="Times New Roman" w:hAnsi="Times New Roman" w:cs="Times New Roman"/>
              </w:rPr>
              <w:t xml:space="preserve"> расположенным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5F5A70">
              <w:rPr>
                <w:rFonts w:ascii="Times New Roman" w:hAnsi="Times New Roman" w:cs="Times New Roman"/>
              </w:rPr>
              <w:t xml:space="preserve"> в границах</w:t>
            </w:r>
            <w:r>
              <w:rPr>
                <w:rFonts w:ascii="Times New Roman" w:hAnsi="Times New Roman" w:cs="Times New Roman"/>
              </w:rPr>
              <w:t xml:space="preserve"> городских</w:t>
            </w:r>
            <w:r w:rsidRPr="005F5A70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E70FD0" w:rsidRPr="005F5A70" w:rsidTr="00EE6C5B"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182                          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109 04053 1</w:t>
            </w:r>
            <w:r>
              <w:rPr>
                <w:sz w:val="20"/>
                <w:szCs w:val="20"/>
              </w:rPr>
              <w:t>3</w:t>
            </w:r>
            <w:r w:rsidRPr="005F5A70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E70FD0" w:rsidRPr="005F5A70" w:rsidTr="00EE6C5B">
        <w:tc>
          <w:tcPr>
            <w:tcW w:w="1596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5F5A70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5F5A70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5F5A70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5F5A70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5F5A70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E70FD0" w:rsidRPr="005F5A70" w:rsidTr="00EE6C5B">
        <w:trPr>
          <w:trHeight w:val="1410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111 05013 13</w:t>
            </w:r>
            <w:r w:rsidRPr="005F5A7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rFonts w:ascii="Times New Roman" w:hAnsi="Times New Roman" w:cs="Times New Roman"/>
              </w:rPr>
              <w:t xml:space="preserve"> городских</w:t>
            </w:r>
            <w:r w:rsidRPr="005F5A70">
              <w:rPr>
                <w:rFonts w:ascii="Times New Roman" w:hAnsi="Times New Roman" w:cs="Times New Roman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70FD0" w:rsidRPr="005F5A70" w:rsidTr="00EE6C5B">
        <w:trPr>
          <w:trHeight w:val="1038"/>
        </w:trPr>
        <w:tc>
          <w:tcPr>
            <w:tcW w:w="1596" w:type="dxa"/>
          </w:tcPr>
          <w:p w:rsidR="00E70FD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111 05025 13 0000 120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исключением земельных участков муниципальных,  бюджетных и автономных учреждений)</w:t>
            </w:r>
          </w:p>
        </w:tc>
      </w:tr>
      <w:tr w:rsidR="00E70FD0" w:rsidRPr="005F5A70" w:rsidTr="00EE6C5B">
        <w:trPr>
          <w:trHeight w:val="750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114 06013 13</w:t>
            </w:r>
            <w:r w:rsidRPr="005F5A70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</w:t>
            </w:r>
            <w:r>
              <w:rPr>
                <w:rFonts w:ascii="Times New Roman" w:hAnsi="Times New Roman" w:cs="Times New Roman"/>
              </w:rPr>
              <w:t xml:space="preserve"> городских</w:t>
            </w:r>
            <w:r w:rsidRPr="005F5A70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E70FD0" w:rsidRPr="005F5A70" w:rsidTr="00EE6C5B">
        <w:tc>
          <w:tcPr>
            <w:tcW w:w="1596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 w:rsidRPr="00875428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875428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114 06025 13 0000 430</w:t>
            </w:r>
          </w:p>
        </w:tc>
        <w:tc>
          <w:tcPr>
            <w:tcW w:w="5306" w:type="dxa"/>
          </w:tcPr>
          <w:p w:rsidR="00E70FD0" w:rsidRPr="00875428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875428">
              <w:rPr>
                <w:rFonts w:ascii="Times New Roman" w:hAnsi="Times New Roman" w:cs="Times New Roman"/>
              </w:rPr>
              <w:t>Доходы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428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428">
              <w:rPr>
                <w:rFonts w:ascii="Times New Roman" w:hAnsi="Times New Roman" w:cs="Times New Roman"/>
              </w:rPr>
              <w:t>продажи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75428">
              <w:rPr>
                <w:rFonts w:ascii="Times New Roman" w:hAnsi="Times New Roman" w:cs="Times New Roman"/>
              </w:rPr>
              <w:t>земель</w:t>
            </w:r>
            <w:r>
              <w:rPr>
                <w:rFonts w:ascii="Times New Roman" w:hAnsi="Times New Roman" w:cs="Times New Roman"/>
              </w:rPr>
              <w:t xml:space="preserve">ных участков, находящихся в собственности городских поселений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E70FD0" w:rsidRPr="005F5A70" w:rsidTr="00EE6C5B">
        <w:trPr>
          <w:trHeight w:val="878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111 05035 1</w:t>
            </w:r>
            <w:r>
              <w:rPr>
                <w:sz w:val="20"/>
                <w:szCs w:val="20"/>
              </w:rPr>
              <w:t>3</w:t>
            </w:r>
            <w:r w:rsidRPr="005F5A70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5F5A7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F5A70"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E70FD0" w:rsidRPr="005F5A70" w:rsidTr="00EE6C5B"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113 01995 1</w:t>
            </w:r>
            <w:r>
              <w:rPr>
                <w:sz w:val="20"/>
                <w:szCs w:val="20"/>
              </w:rPr>
              <w:t>3</w:t>
            </w:r>
            <w:r w:rsidRPr="005F5A70">
              <w:rPr>
                <w:sz w:val="20"/>
                <w:szCs w:val="20"/>
              </w:rPr>
              <w:t xml:space="preserve"> 2000 130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E70FD0" w:rsidRPr="005F5A70" w:rsidTr="00EE6C5B">
        <w:trPr>
          <w:trHeight w:val="418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113 02995 1</w:t>
            </w:r>
            <w:r>
              <w:rPr>
                <w:sz w:val="20"/>
                <w:szCs w:val="20"/>
              </w:rPr>
              <w:t>3</w:t>
            </w:r>
            <w:r w:rsidRPr="005F5A70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Прочие доходы от компенсации затрат бюджетов поселений         </w:t>
            </w:r>
          </w:p>
        </w:tc>
      </w:tr>
      <w:tr w:rsidR="00E70FD0" w:rsidRPr="005F5A70" w:rsidTr="00EE6C5B">
        <w:trPr>
          <w:trHeight w:val="480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114 02053 13 0000 410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Доходы от реализации иного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учреждений, а 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0FD0" w:rsidRPr="005F5A70" w:rsidTr="00EE6C5B">
        <w:trPr>
          <w:trHeight w:val="912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116 51040 02 0000 140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Денежные взыскания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70FD0" w:rsidRPr="005F5A70" w:rsidTr="00EE6C5B"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117 01050 1</w:t>
            </w:r>
            <w:r>
              <w:rPr>
                <w:sz w:val="20"/>
                <w:szCs w:val="20"/>
              </w:rPr>
              <w:t>3</w:t>
            </w:r>
            <w:r w:rsidRPr="005F5A7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E70FD0" w:rsidRPr="005F5A70" w:rsidTr="00EE6C5B">
        <w:trPr>
          <w:trHeight w:val="265"/>
        </w:trPr>
        <w:tc>
          <w:tcPr>
            <w:tcW w:w="159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117 05050 1</w:t>
            </w:r>
            <w:r>
              <w:rPr>
                <w:sz w:val="20"/>
                <w:szCs w:val="20"/>
              </w:rPr>
              <w:t>3</w:t>
            </w:r>
            <w:r w:rsidRPr="005F5A7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306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</w:tbl>
    <w:p w:rsidR="00E70FD0" w:rsidRDefault="00E70FD0" w:rsidP="00E70FD0">
      <w:pPr>
        <w:rPr>
          <w:sz w:val="22"/>
          <w:szCs w:val="22"/>
        </w:rPr>
      </w:pPr>
    </w:p>
    <w:p w:rsidR="007F5684" w:rsidRDefault="007F5684" w:rsidP="00E70FD0">
      <w:pPr>
        <w:rPr>
          <w:sz w:val="22"/>
          <w:szCs w:val="22"/>
        </w:rPr>
      </w:pPr>
    </w:p>
    <w:p w:rsidR="007F5684" w:rsidRDefault="007F5684" w:rsidP="00E70FD0">
      <w:pPr>
        <w:rPr>
          <w:sz w:val="22"/>
          <w:szCs w:val="22"/>
        </w:rPr>
      </w:pPr>
    </w:p>
    <w:p w:rsidR="007F5684" w:rsidRDefault="007F5684" w:rsidP="00E70FD0">
      <w:pPr>
        <w:rPr>
          <w:sz w:val="22"/>
          <w:szCs w:val="22"/>
        </w:rPr>
      </w:pPr>
    </w:p>
    <w:p w:rsidR="007F5684" w:rsidRDefault="007F5684" w:rsidP="00E70FD0">
      <w:pPr>
        <w:rPr>
          <w:sz w:val="22"/>
          <w:szCs w:val="22"/>
        </w:rPr>
      </w:pPr>
    </w:p>
    <w:p w:rsidR="007F5684" w:rsidRDefault="007F5684" w:rsidP="00E70FD0">
      <w:pPr>
        <w:rPr>
          <w:sz w:val="22"/>
          <w:szCs w:val="22"/>
        </w:rPr>
      </w:pPr>
    </w:p>
    <w:p w:rsidR="007F5684" w:rsidRDefault="007F5684" w:rsidP="00E70FD0">
      <w:pPr>
        <w:rPr>
          <w:sz w:val="22"/>
          <w:szCs w:val="22"/>
        </w:rPr>
      </w:pPr>
    </w:p>
    <w:p w:rsidR="007F5684" w:rsidRDefault="007F5684" w:rsidP="00E70FD0">
      <w:pPr>
        <w:rPr>
          <w:sz w:val="22"/>
          <w:szCs w:val="22"/>
        </w:rPr>
      </w:pPr>
    </w:p>
    <w:p w:rsidR="007F5684" w:rsidRPr="0004143D" w:rsidRDefault="007F5684" w:rsidP="00E70FD0">
      <w:pPr>
        <w:rPr>
          <w:sz w:val="22"/>
          <w:szCs w:val="22"/>
        </w:rPr>
      </w:pPr>
    </w:p>
    <w:p w:rsidR="00E70FD0" w:rsidRPr="005257C6" w:rsidRDefault="00E70FD0" w:rsidP="00E70FD0">
      <w:pPr>
        <w:jc w:val="right"/>
      </w:pPr>
    </w:p>
    <w:p w:rsidR="00E70FD0" w:rsidRDefault="00E70FD0" w:rsidP="00E70FD0">
      <w:pPr>
        <w:rPr>
          <w:sz w:val="18"/>
          <w:szCs w:val="18"/>
        </w:rPr>
      </w:pPr>
    </w:p>
    <w:p w:rsidR="00E70FD0" w:rsidRPr="001A5EF3" w:rsidRDefault="00E70FD0" w:rsidP="00C50FB4">
      <w:pPr>
        <w:ind w:firstLine="8222"/>
        <w:rPr>
          <w:sz w:val="18"/>
          <w:szCs w:val="18"/>
        </w:rPr>
      </w:pPr>
      <w:r w:rsidRPr="001A5EF3">
        <w:rPr>
          <w:sz w:val="18"/>
          <w:szCs w:val="18"/>
        </w:rPr>
        <w:lastRenderedPageBreak/>
        <w:t>Таблица №2</w:t>
      </w:r>
    </w:p>
    <w:p w:rsidR="00E70FD0" w:rsidRDefault="00E70FD0" w:rsidP="00C50FB4">
      <w:pPr>
        <w:ind w:firstLine="8222"/>
        <w:rPr>
          <w:sz w:val="18"/>
          <w:szCs w:val="18"/>
        </w:rPr>
      </w:pPr>
      <w:r w:rsidRPr="001A5EF3">
        <w:rPr>
          <w:sz w:val="18"/>
          <w:szCs w:val="18"/>
        </w:rPr>
        <w:t>Приложения № 1</w:t>
      </w:r>
    </w:p>
    <w:p w:rsidR="00C50FB4" w:rsidRPr="001A5EF3" w:rsidRDefault="00C50FB4" w:rsidP="00C50FB4">
      <w:pPr>
        <w:rPr>
          <w:sz w:val="18"/>
          <w:szCs w:val="18"/>
        </w:rPr>
      </w:pPr>
    </w:p>
    <w:p w:rsidR="00E70FD0" w:rsidRPr="001A5EF3" w:rsidRDefault="00E70FD0" w:rsidP="00E70FD0">
      <w:pPr>
        <w:jc w:val="center"/>
        <w:rPr>
          <w:b/>
        </w:rPr>
      </w:pPr>
      <w:r>
        <w:rPr>
          <w:b/>
        </w:rPr>
        <w:t>Перечень</w:t>
      </w:r>
      <w:r w:rsidRPr="001A5EF3">
        <w:rPr>
          <w:b/>
        </w:rPr>
        <w:t xml:space="preserve"> администратор</w:t>
      </w:r>
      <w:r>
        <w:rPr>
          <w:b/>
        </w:rPr>
        <w:t>ов</w:t>
      </w:r>
      <w:r w:rsidRPr="001A5EF3">
        <w:rPr>
          <w:b/>
        </w:rPr>
        <w:t xml:space="preserve">  безвозмездных поступлений </w:t>
      </w:r>
    </w:p>
    <w:p w:rsidR="00E70FD0" w:rsidRDefault="00E70FD0" w:rsidP="00E70FD0">
      <w:pPr>
        <w:jc w:val="center"/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21"/>
      </w:tblGrid>
      <w:tr w:rsidR="00E70FD0" w:rsidTr="00EE6C5B">
        <w:tc>
          <w:tcPr>
            <w:tcW w:w="4837" w:type="dxa"/>
            <w:gridSpan w:val="2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21" w:type="dxa"/>
            <w:vMerge w:val="restart"/>
          </w:tcPr>
          <w:p w:rsidR="00E70FD0" w:rsidRPr="005F5A70" w:rsidRDefault="00E70FD0" w:rsidP="00EE6C5B">
            <w:pPr>
              <w:tabs>
                <w:tab w:val="left" w:pos="9000"/>
              </w:tabs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 xml:space="preserve">Наименование </w:t>
            </w:r>
          </w:p>
        </w:tc>
      </w:tr>
      <w:tr w:rsidR="00E70FD0" w:rsidTr="00EE6C5B">
        <w:trPr>
          <w:trHeight w:val="592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главного администратора</w:t>
            </w: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доходов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доходов местного бюджета</w:t>
            </w:r>
          </w:p>
        </w:tc>
        <w:tc>
          <w:tcPr>
            <w:tcW w:w="5021" w:type="dxa"/>
            <w:vMerge/>
          </w:tcPr>
          <w:p w:rsidR="00E70FD0" w:rsidRPr="005F5A70" w:rsidRDefault="00E70FD0" w:rsidP="00EE6C5B">
            <w:pPr>
              <w:tabs>
                <w:tab w:val="left" w:pos="9000"/>
              </w:tabs>
              <w:rPr>
                <w:sz w:val="19"/>
                <w:szCs w:val="19"/>
              </w:rPr>
            </w:pPr>
          </w:p>
        </w:tc>
      </w:tr>
      <w:tr w:rsidR="00E70FD0" w:rsidTr="00EE6C5B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19"/>
                <w:szCs w:val="19"/>
              </w:rPr>
            </w:pPr>
            <w:r w:rsidRPr="005F5A70">
              <w:rPr>
                <w:b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rPr>
                <w:b/>
                <w:sz w:val="19"/>
                <w:szCs w:val="19"/>
              </w:rPr>
            </w:pPr>
            <w:r w:rsidRPr="005F5A70">
              <w:rPr>
                <w:b/>
                <w:sz w:val="19"/>
                <w:szCs w:val="19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19"/>
                <w:szCs w:val="19"/>
              </w:rPr>
              <w:t xml:space="preserve"> Ч</w:t>
            </w:r>
            <w:proofErr w:type="gramEnd"/>
            <w:r w:rsidRPr="005F5A70">
              <w:rPr>
                <w:b/>
                <w:sz w:val="19"/>
                <w:szCs w:val="19"/>
              </w:rPr>
              <w:t xml:space="preserve">ик </w:t>
            </w:r>
            <w:proofErr w:type="spellStart"/>
            <w:r w:rsidRPr="005F5A70">
              <w:rPr>
                <w:b/>
                <w:sz w:val="19"/>
                <w:szCs w:val="19"/>
              </w:rPr>
              <w:t>Коченевского</w:t>
            </w:r>
            <w:proofErr w:type="spellEnd"/>
            <w:r w:rsidRPr="005F5A70">
              <w:rPr>
                <w:b/>
                <w:sz w:val="19"/>
                <w:szCs w:val="19"/>
              </w:rPr>
              <w:t xml:space="preserve"> района Новосибирской области</w:t>
            </w:r>
          </w:p>
        </w:tc>
      </w:tr>
      <w:tr w:rsidR="00E70FD0" w:rsidTr="00EE6C5B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2 02 01001 1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</w:tr>
      <w:tr w:rsidR="00E70FD0" w:rsidTr="00EE6C5B">
        <w:trPr>
          <w:trHeight w:val="501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2 02 01003 1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70FD0" w:rsidTr="00EE6C5B">
        <w:trPr>
          <w:trHeight w:val="1470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202 02216 13 0000 151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2D4889">
              <w:rPr>
                <w:sz w:val="20"/>
              </w:rPr>
              <w:t>Субсидии</w:t>
            </w:r>
            <w:r>
              <w:t xml:space="preserve"> </w:t>
            </w:r>
            <w:r w:rsidRPr="002D4889">
              <w:rPr>
                <w:sz w:val="20"/>
                <w:szCs w:val="20"/>
              </w:rPr>
              <w:t>бюджетам</w:t>
            </w:r>
            <w:r>
              <w:t xml:space="preserve"> </w:t>
            </w:r>
            <w:r w:rsidRPr="002D4889">
              <w:rPr>
                <w:sz w:val="20"/>
                <w:szCs w:val="20"/>
              </w:rPr>
              <w:t>городских</w:t>
            </w:r>
            <w:r>
              <w:t xml:space="preserve"> </w:t>
            </w:r>
            <w:r w:rsidRPr="002D4889">
              <w:rPr>
                <w:sz w:val="20"/>
                <w:szCs w:val="20"/>
              </w:rPr>
              <w:t>поселений</w:t>
            </w:r>
            <w:r>
              <w:t xml:space="preserve"> </w:t>
            </w:r>
            <w:r w:rsidRPr="002D4889">
              <w:rPr>
                <w:sz w:val="20"/>
              </w:rPr>
              <w:t>на</w:t>
            </w:r>
            <w:r>
              <w:t xml:space="preserve"> </w:t>
            </w:r>
            <w:r w:rsidRPr="002D4889">
              <w:rPr>
                <w:sz w:val="20"/>
              </w:rPr>
              <w:t>осуществление</w:t>
            </w:r>
            <w:r>
              <w:t xml:space="preserve"> </w:t>
            </w:r>
            <w:r w:rsidRPr="002D4889">
              <w:rPr>
                <w:sz w:val="20"/>
              </w:rPr>
              <w:t>до</w:t>
            </w:r>
            <w:r w:rsidRPr="002D4889">
              <w:rPr>
                <w:sz w:val="20"/>
                <w:szCs w:val="20"/>
              </w:rPr>
              <w:t>р</w:t>
            </w:r>
            <w:r w:rsidRPr="002D4889">
              <w:rPr>
                <w:sz w:val="20"/>
              </w:rPr>
              <w:t>ожной</w:t>
            </w:r>
            <w:r>
              <w:t xml:space="preserve"> </w:t>
            </w:r>
            <w:r w:rsidRPr="002D4889">
              <w:rPr>
                <w:sz w:val="20"/>
              </w:rPr>
              <w:t>деятельности</w:t>
            </w:r>
            <w:r>
              <w:t xml:space="preserve"> </w:t>
            </w:r>
            <w:r>
              <w:rPr>
                <w:sz w:val="20"/>
              </w:rPr>
              <w:t>в</w:t>
            </w:r>
            <w:r>
              <w:t xml:space="preserve"> </w:t>
            </w:r>
            <w:r w:rsidRPr="002D4889">
              <w:rPr>
                <w:sz w:val="20"/>
              </w:rPr>
              <w:t>отношении</w:t>
            </w:r>
            <w:r>
              <w:t xml:space="preserve">  </w:t>
            </w:r>
            <w:r w:rsidRPr="002D4889">
              <w:rPr>
                <w:sz w:val="20"/>
              </w:rPr>
              <w:t>автомобильных</w:t>
            </w:r>
            <w:r>
              <w:t xml:space="preserve"> </w:t>
            </w:r>
            <w:r w:rsidRPr="002D4889">
              <w:rPr>
                <w:sz w:val="20"/>
              </w:rPr>
              <w:t>дорог</w:t>
            </w:r>
            <w:r>
              <w:t xml:space="preserve"> </w:t>
            </w:r>
            <w:r w:rsidRPr="002D4889">
              <w:rPr>
                <w:sz w:val="20"/>
              </w:rPr>
              <w:t>общего</w:t>
            </w:r>
            <w:r>
              <w:t xml:space="preserve"> </w:t>
            </w:r>
            <w:r w:rsidRPr="002D4889">
              <w:rPr>
                <w:sz w:val="20"/>
              </w:rPr>
              <w:t>пользования</w:t>
            </w:r>
            <w:r>
              <w:t xml:space="preserve">, </w:t>
            </w:r>
            <w:r>
              <w:rPr>
                <w:sz w:val="20"/>
              </w:rPr>
              <w:t>а</w:t>
            </w:r>
            <w:r>
              <w:t xml:space="preserve"> </w:t>
            </w:r>
            <w:r w:rsidRPr="002D4889">
              <w:rPr>
                <w:sz w:val="20"/>
              </w:rPr>
              <w:t>также</w:t>
            </w:r>
            <w:r>
              <w:t xml:space="preserve"> </w:t>
            </w:r>
            <w:r w:rsidRPr="002D4889">
              <w:rPr>
                <w:sz w:val="20"/>
              </w:rPr>
              <w:t>капитального</w:t>
            </w:r>
            <w:r>
              <w:t xml:space="preserve"> </w:t>
            </w:r>
            <w:r w:rsidRPr="002D4889">
              <w:rPr>
                <w:sz w:val="20"/>
              </w:rPr>
              <w:t>ремонта</w:t>
            </w:r>
            <w:r>
              <w:rPr>
                <w:sz w:val="20"/>
              </w:rPr>
              <w:t xml:space="preserve"> и</w:t>
            </w:r>
            <w:r>
              <w:t xml:space="preserve">  </w:t>
            </w:r>
            <w:r w:rsidRPr="002D4889">
              <w:rPr>
                <w:sz w:val="20"/>
              </w:rPr>
              <w:t>ремонта</w:t>
            </w:r>
            <w:r>
              <w:t xml:space="preserve"> </w:t>
            </w:r>
            <w:r w:rsidRPr="002D4889">
              <w:rPr>
                <w:sz w:val="20"/>
              </w:rPr>
              <w:t>дворовых</w:t>
            </w:r>
            <w:r>
              <w:t xml:space="preserve"> </w:t>
            </w:r>
            <w:r w:rsidRPr="002D4889">
              <w:rPr>
                <w:sz w:val="20"/>
              </w:rPr>
              <w:t>территорий</w:t>
            </w:r>
            <w:r>
              <w:t xml:space="preserve"> </w:t>
            </w:r>
            <w:r w:rsidRPr="002D4889">
              <w:rPr>
                <w:sz w:val="20"/>
              </w:rPr>
              <w:t>многоквартирных</w:t>
            </w:r>
            <w:r>
              <w:t xml:space="preserve"> </w:t>
            </w:r>
            <w:r w:rsidRPr="002D4889">
              <w:rPr>
                <w:sz w:val="20"/>
              </w:rPr>
              <w:t>домов</w:t>
            </w:r>
            <w:r>
              <w:t xml:space="preserve">, </w:t>
            </w:r>
            <w:r w:rsidRPr="002D4889">
              <w:rPr>
                <w:sz w:val="20"/>
              </w:rPr>
              <w:t>проездов</w:t>
            </w:r>
            <w:r>
              <w:t xml:space="preserve"> </w:t>
            </w:r>
            <w:r>
              <w:rPr>
                <w:sz w:val="20"/>
              </w:rPr>
              <w:t>к</w:t>
            </w:r>
            <w:r>
              <w:t xml:space="preserve"> </w:t>
            </w:r>
            <w:r w:rsidRPr="002D4889">
              <w:rPr>
                <w:sz w:val="20"/>
              </w:rPr>
              <w:t>дворовым</w:t>
            </w:r>
            <w:r>
              <w:t xml:space="preserve"> </w:t>
            </w:r>
            <w:r w:rsidRPr="002D4889">
              <w:rPr>
                <w:sz w:val="20"/>
              </w:rPr>
              <w:t>территориям</w:t>
            </w:r>
          </w:p>
        </w:tc>
      </w:tr>
      <w:tr w:rsidR="00E70FD0" w:rsidTr="00EE6C5B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2 02 02999 1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Прочие субсидии бюджетам поселений</w:t>
            </w:r>
          </w:p>
        </w:tc>
      </w:tr>
      <w:tr w:rsidR="00E70FD0" w:rsidTr="00EE6C5B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2 02 03015 1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70FD0" w:rsidTr="00EE6C5B">
        <w:trPr>
          <w:trHeight w:val="996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2 02 04012 13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70FD0" w:rsidTr="00EE6C5B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2 02 0</w:t>
            </w:r>
            <w:r>
              <w:rPr>
                <w:sz w:val="19"/>
                <w:szCs w:val="19"/>
              </w:rPr>
              <w:t>2077</w:t>
            </w:r>
            <w:r w:rsidRPr="005F5A70">
              <w:rPr>
                <w:sz w:val="19"/>
                <w:szCs w:val="19"/>
              </w:rPr>
              <w:t xml:space="preserve">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бюджетам городских поселений на </w:t>
            </w:r>
            <w:proofErr w:type="spellStart"/>
            <w:r>
              <w:rPr>
                <w:sz w:val="19"/>
                <w:szCs w:val="19"/>
              </w:rPr>
              <w:t>софинансирование</w:t>
            </w:r>
            <w:proofErr w:type="spellEnd"/>
            <w:r>
              <w:rPr>
                <w:sz w:val="19"/>
                <w:szCs w:val="19"/>
              </w:rPr>
              <w:t xml:space="preserve"> капитальных вложений в объекты муниципальной собственности</w:t>
            </w:r>
          </w:p>
        </w:tc>
      </w:tr>
      <w:tr w:rsidR="00E70FD0" w:rsidTr="00EE6C5B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 xml:space="preserve">2 02 </w:t>
            </w:r>
            <w:r>
              <w:rPr>
                <w:sz w:val="19"/>
                <w:szCs w:val="19"/>
              </w:rPr>
              <w:t>02041</w:t>
            </w:r>
            <w:r w:rsidRPr="005F5A70">
              <w:rPr>
                <w:sz w:val="19"/>
                <w:szCs w:val="19"/>
              </w:rPr>
              <w:t xml:space="preserve"> 1</w:t>
            </w:r>
            <w:r>
              <w:rPr>
                <w:sz w:val="19"/>
                <w:szCs w:val="19"/>
              </w:rPr>
              <w:t>3</w:t>
            </w:r>
            <w:r w:rsidRPr="005F5A70">
              <w:rPr>
                <w:sz w:val="19"/>
                <w:szCs w:val="19"/>
              </w:rPr>
              <w:t xml:space="preserve"> 0000 151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Субсидии бюджетам городских поселений на строительство,  модернизацию, ремонт и содержание автомобильных дорог общего пользования, в том числе дорог в поселениях </w:t>
            </w:r>
            <w:proofErr w:type="gramStart"/>
            <w:r>
              <w:rPr>
                <w:sz w:val="19"/>
                <w:szCs w:val="19"/>
              </w:rPr>
              <w:t xml:space="preserve">( </w:t>
            </w:r>
            <w:proofErr w:type="gramEnd"/>
            <w:r>
              <w:rPr>
                <w:sz w:val="19"/>
                <w:szCs w:val="19"/>
              </w:rPr>
              <w:t>за исключением автомобильных дорог федерального значения)</w:t>
            </w:r>
          </w:p>
        </w:tc>
      </w:tr>
      <w:tr w:rsidR="00E70FD0" w:rsidTr="00EE6C5B">
        <w:trPr>
          <w:trHeight w:val="58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2 02 0</w:t>
            </w:r>
            <w:r>
              <w:rPr>
                <w:sz w:val="19"/>
                <w:szCs w:val="19"/>
              </w:rPr>
              <w:t>2088</w:t>
            </w:r>
            <w:r w:rsidRPr="005F5A70">
              <w:rPr>
                <w:sz w:val="19"/>
                <w:szCs w:val="19"/>
              </w:rPr>
              <w:t xml:space="preserve"> 1</w:t>
            </w:r>
            <w:r>
              <w:rPr>
                <w:sz w:val="19"/>
                <w:szCs w:val="19"/>
              </w:rPr>
              <w:t>3 0001</w:t>
            </w:r>
            <w:r w:rsidRPr="005F5A70">
              <w:rPr>
                <w:sz w:val="19"/>
                <w:szCs w:val="19"/>
              </w:rPr>
              <w:t xml:space="preserve">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 xml:space="preserve"> коммунального хозяйства</w:t>
            </w:r>
          </w:p>
        </w:tc>
      </w:tr>
      <w:tr w:rsidR="00E70FD0" w:rsidTr="00EE6C5B">
        <w:trPr>
          <w:trHeight w:val="58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2 02 02089 13 0001 151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70FD0" w:rsidTr="00EE6C5B">
        <w:trPr>
          <w:trHeight w:val="58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2 02 03024 13 0000</w:t>
            </w:r>
            <w:r w:rsidRPr="005F5A70">
              <w:rPr>
                <w:sz w:val="19"/>
                <w:szCs w:val="19"/>
              </w:rPr>
              <w:t xml:space="preserve"> 1</w:t>
            </w:r>
            <w:r>
              <w:rPr>
                <w:sz w:val="19"/>
                <w:szCs w:val="19"/>
              </w:rPr>
              <w:t>51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</w:tr>
      <w:tr w:rsidR="00E70FD0" w:rsidTr="00EE6C5B">
        <w:trPr>
          <w:trHeight w:val="1340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2 08 05000 13</w:t>
            </w:r>
            <w:r w:rsidRPr="005F5A70">
              <w:rPr>
                <w:sz w:val="19"/>
                <w:szCs w:val="19"/>
              </w:rPr>
              <w:t xml:space="preserve"> 0000 180</w:t>
            </w:r>
          </w:p>
        </w:tc>
        <w:tc>
          <w:tcPr>
            <w:tcW w:w="502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19"/>
                <w:szCs w:val="19"/>
              </w:rPr>
            </w:pPr>
            <w:r w:rsidRPr="005F5A70">
              <w:rPr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70FD0" w:rsidRDefault="00E70FD0" w:rsidP="00E70FD0">
      <w:pPr>
        <w:tabs>
          <w:tab w:val="left" w:pos="9000"/>
        </w:tabs>
      </w:pPr>
    </w:p>
    <w:p w:rsidR="00E70FD0" w:rsidRDefault="00E70FD0" w:rsidP="00E70FD0">
      <w:pPr>
        <w:tabs>
          <w:tab w:val="left" w:pos="9000"/>
        </w:tabs>
      </w:pPr>
    </w:p>
    <w:p w:rsidR="00E70FD0" w:rsidRDefault="00E70FD0" w:rsidP="00E70FD0">
      <w:pPr>
        <w:tabs>
          <w:tab w:val="left" w:pos="9000"/>
        </w:tabs>
      </w:pPr>
    </w:p>
    <w:p w:rsidR="00E70FD0" w:rsidRDefault="00E70FD0" w:rsidP="00E70FD0">
      <w:pPr>
        <w:tabs>
          <w:tab w:val="left" w:pos="9000"/>
        </w:tabs>
      </w:pPr>
    </w:p>
    <w:p w:rsidR="007F5684" w:rsidRDefault="007F5684" w:rsidP="00C50FB4">
      <w:pPr>
        <w:ind w:firstLine="6663"/>
      </w:pPr>
    </w:p>
    <w:p w:rsidR="007F5684" w:rsidRDefault="007F5684" w:rsidP="00C50FB4">
      <w:pPr>
        <w:ind w:firstLine="6663"/>
      </w:pPr>
    </w:p>
    <w:p w:rsidR="007F5684" w:rsidRDefault="007F5684" w:rsidP="00C50FB4">
      <w:pPr>
        <w:ind w:firstLine="6663"/>
      </w:pPr>
    </w:p>
    <w:p w:rsidR="007F5684" w:rsidRDefault="007F5684" w:rsidP="00C50FB4">
      <w:pPr>
        <w:ind w:firstLine="6663"/>
      </w:pPr>
    </w:p>
    <w:p w:rsidR="00E70FD0" w:rsidRDefault="00E70FD0" w:rsidP="00C50FB4">
      <w:pPr>
        <w:ind w:firstLine="666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2 </w:t>
      </w:r>
    </w:p>
    <w:p w:rsidR="00E70FD0" w:rsidRDefault="00E70FD0" w:rsidP="00C50FB4">
      <w:pPr>
        <w:ind w:firstLine="6663"/>
        <w:rPr>
          <w:sz w:val="18"/>
          <w:szCs w:val="18"/>
        </w:rPr>
      </w:pPr>
      <w:r>
        <w:rPr>
          <w:sz w:val="18"/>
          <w:szCs w:val="18"/>
        </w:rPr>
        <w:t xml:space="preserve">к Решению о бюджете на 2015 год </w:t>
      </w:r>
    </w:p>
    <w:p w:rsidR="00E70FD0" w:rsidRDefault="00E70FD0" w:rsidP="00C50FB4">
      <w:pPr>
        <w:ind w:firstLine="6663"/>
        <w:rPr>
          <w:sz w:val="18"/>
          <w:szCs w:val="18"/>
        </w:rPr>
      </w:pPr>
      <w:r>
        <w:rPr>
          <w:sz w:val="18"/>
          <w:szCs w:val="18"/>
        </w:rPr>
        <w:t>и на плановый период 2016-2017 годов</w:t>
      </w:r>
    </w:p>
    <w:p w:rsidR="00E70FD0" w:rsidRDefault="00E70FD0" w:rsidP="00E70FD0">
      <w:pPr>
        <w:jc w:val="right"/>
        <w:rPr>
          <w:sz w:val="18"/>
          <w:szCs w:val="18"/>
        </w:rPr>
      </w:pPr>
    </w:p>
    <w:p w:rsidR="00E70FD0" w:rsidRPr="0088164C" w:rsidRDefault="00E70FD0" w:rsidP="00E70FD0">
      <w:pPr>
        <w:jc w:val="right"/>
        <w:rPr>
          <w:b/>
        </w:rPr>
      </w:pPr>
    </w:p>
    <w:p w:rsidR="00E70FD0" w:rsidRPr="0088164C" w:rsidRDefault="007F5684" w:rsidP="00E70FD0">
      <w:pPr>
        <w:jc w:val="center"/>
        <w:rPr>
          <w:b/>
        </w:rPr>
      </w:pPr>
      <w:r>
        <w:rPr>
          <w:b/>
        </w:rPr>
        <w:t xml:space="preserve">Перечень </w:t>
      </w:r>
      <w:proofErr w:type="gramStart"/>
      <w:r w:rsidR="00E70FD0" w:rsidRPr="0088164C">
        <w:rPr>
          <w:b/>
        </w:rPr>
        <w:t>администратор</w:t>
      </w:r>
      <w:r w:rsidR="00E70FD0">
        <w:rPr>
          <w:b/>
        </w:rPr>
        <w:t>ов</w:t>
      </w:r>
      <w:r w:rsidR="00E70FD0" w:rsidRPr="0088164C">
        <w:rPr>
          <w:b/>
        </w:rPr>
        <w:t xml:space="preserve">  источников финансирования дефицита местного бюджета</w:t>
      </w:r>
      <w:proofErr w:type="gramEnd"/>
      <w:r w:rsidR="00E70FD0">
        <w:rPr>
          <w:b/>
        </w:rPr>
        <w:t xml:space="preserve"> в  2016  году и на плановом периоде 2017 и 2018 годов</w:t>
      </w:r>
    </w:p>
    <w:p w:rsidR="00E70FD0" w:rsidRDefault="00E70FD0" w:rsidP="00E70FD0">
      <w:pPr>
        <w:jc w:val="center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E70FD0" w:rsidTr="007F5684">
        <w:tc>
          <w:tcPr>
            <w:tcW w:w="4837" w:type="dxa"/>
            <w:gridSpan w:val="2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 xml:space="preserve">Наименование </w:t>
            </w:r>
          </w:p>
        </w:tc>
      </w:tr>
      <w:tr w:rsidR="00E70FD0" w:rsidTr="007F5684">
        <w:trPr>
          <w:trHeight w:val="592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главного администратора</w:t>
            </w: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E70FD0" w:rsidRPr="005F5A70" w:rsidRDefault="00E70FD0" w:rsidP="00EE6C5B">
            <w:pPr>
              <w:tabs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E70FD0" w:rsidTr="007F5684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3" w:type="dxa"/>
          </w:tcPr>
          <w:p w:rsidR="00E70FD0" w:rsidRPr="005F5A70" w:rsidRDefault="00E70FD0" w:rsidP="00EE6C5B">
            <w:pPr>
              <w:tabs>
                <w:tab w:val="left" w:pos="9000"/>
              </w:tabs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5F5A70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F5A70">
              <w:rPr>
                <w:b/>
                <w:sz w:val="22"/>
                <w:szCs w:val="22"/>
              </w:rPr>
              <w:t xml:space="preserve">ик </w:t>
            </w:r>
            <w:proofErr w:type="spellStart"/>
            <w:r w:rsidRPr="005F5A70">
              <w:rPr>
                <w:b/>
                <w:sz w:val="22"/>
                <w:szCs w:val="22"/>
              </w:rPr>
              <w:t>Коченевского</w:t>
            </w:r>
            <w:proofErr w:type="spellEnd"/>
            <w:r w:rsidRPr="005F5A70">
              <w:rPr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E70FD0" w:rsidTr="007F5684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01 03 00 00 1</w:t>
            </w:r>
            <w:r>
              <w:rPr>
                <w:sz w:val="22"/>
                <w:szCs w:val="22"/>
              </w:rPr>
              <w:t>3</w:t>
            </w:r>
            <w:r w:rsidRPr="005F5A70">
              <w:rPr>
                <w:sz w:val="22"/>
                <w:szCs w:val="22"/>
              </w:rPr>
              <w:t xml:space="preserve"> 0000 710</w:t>
            </w:r>
          </w:p>
        </w:tc>
        <w:tc>
          <w:tcPr>
            <w:tcW w:w="506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E70FD0" w:rsidTr="007F5684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01 03 00 00 13</w:t>
            </w:r>
            <w:r w:rsidRPr="005F5A70">
              <w:rPr>
                <w:sz w:val="22"/>
                <w:szCs w:val="22"/>
              </w:rPr>
              <w:t xml:space="preserve"> 0000 810</w:t>
            </w:r>
          </w:p>
        </w:tc>
        <w:tc>
          <w:tcPr>
            <w:tcW w:w="506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E70FD0" w:rsidTr="007F5684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01 05 02 01 13</w:t>
            </w:r>
            <w:r w:rsidRPr="005F5A70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506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E70FD0" w:rsidTr="007F5684">
        <w:trPr>
          <w:trHeight w:val="294"/>
        </w:trPr>
        <w:tc>
          <w:tcPr>
            <w:tcW w:w="1980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01 05 02 01 13</w:t>
            </w:r>
            <w:r w:rsidRPr="005F5A70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506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C50FB4">
      <w:pPr>
        <w:ind w:firstLine="6521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3 </w:t>
      </w:r>
    </w:p>
    <w:p w:rsidR="00C50FB4" w:rsidRDefault="00E70FD0" w:rsidP="00C50FB4">
      <w:pPr>
        <w:ind w:firstLine="6521"/>
        <w:rPr>
          <w:sz w:val="18"/>
          <w:szCs w:val="18"/>
        </w:rPr>
      </w:pPr>
      <w:r>
        <w:rPr>
          <w:sz w:val="18"/>
          <w:szCs w:val="18"/>
        </w:rPr>
        <w:t>к Решению о бюджете на 2016</w:t>
      </w:r>
      <w:r w:rsidR="00C50FB4">
        <w:rPr>
          <w:sz w:val="18"/>
          <w:szCs w:val="18"/>
        </w:rPr>
        <w:t xml:space="preserve"> год</w:t>
      </w:r>
    </w:p>
    <w:p w:rsidR="00E70FD0" w:rsidRDefault="00E70FD0" w:rsidP="00C50FB4">
      <w:pPr>
        <w:ind w:firstLine="6521"/>
        <w:rPr>
          <w:sz w:val="18"/>
          <w:szCs w:val="18"/>
        </w:rPr>
      </w:pPr>
      <w:r>
        <w:rPr>
          <w:sz w:val="18"/>
          <w:szCs w:val="18"/>
        </w:rPr>
        <w:t>и на плановый период 2017-2018 годов</w:t>
      </w: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E70FD0" w:rsidRPr="00CA545B" w:rsidRDefault="00E70FD0" w:rsidP="00E70FD0">
      <w:pPr>
        <w:pStyle w:val="1"/>
        <w:rPr>
          <w:sz w:val="24"/>
        </w:rPr>
      </w:pPr>
      <w:r w:rsidRPr="00CA545B">
        <w:rPr>
          <w:sz w:val="24"/>
        </w:rPr>
        <w:t xml:space="preserve">Перечень видов доходов </w:t>
      </w:r>
      <w:r>
        <w:rPr>
          <w:sz w:val="24"/>
        </w:rPr>
        <w:t>бюджета рабочего поселка</w:t>
      </w:r>
      <w:proofErr w:type="gramStart"/>
      <w:r>
        <w:rPr>
          <w:sz w:val="24"/>
        </w:rPr>
        <w:t xml:space="preserve"> Ч</w:t>
      </w:r>
      <w:proofErr w:type="gramEnd"/>
      <w:r>
        <w:rPr>
          <w:sz w:val="24"/>
        </w:rPr>
        <w:t>ик</w:t>
      </w:r>
      <w:r w:rsidRPr="00CA545B">
        <w:rPr>
          <w:sz w:val="24"/>
        </w:rPr>
        <w:t xml:space="preserve"> на 20</w:t>
      </w:r>
      <w:r>
        <w:rPr>
          <w:sz w:val="24"/>
        </w:rPr>
        <w:t>16 - 2018</w:t>
      </w:r>
      <w:r w:rsidRPr="00CA545B">
        <w:rPr>
          <w:sz w:val="24"/>
        </w:rPr>
        <w:t xml:space="preserve"> год</w:t>
      </w:r>
      <w:r>
        <w:rPr>
          <w:sz w:val="24"/>
        </w:rPr>
        <w:t>ы</w:t>
      </w:r>
      <w:r w:rsidRPr="00CA545B">
        <w:rPr>
          <w:sz w:val="24"/>
        </w:rPr>
        <w:t xml:space="preserve"> </w:t>
      </w:r>
    </w:p>
    <w:p w:rsidR="00E70FD0" w:rsidRPr="00CA545B" w:rsidRDefault="00E70FD0" w:rsidP="00C50FB4">
      <w:pPr>
        <w:ind w:left="7788" w:firstLine="708"/>
        <w:jc w:val="center"/>
      </w:pPr>
      <w:r w:rsidRPr="00CA545B">
        <w:t>(тыс. рублей)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2770"/>
        <w:gridCol w:w="1039"/>
        <w:gridCol w:w="931"/>
        <w:gridCol w:w="1031"/>
      </w:tblGrid>
      <w:tr w:rsidR="00E70FD0" w:rsidTr="00EE6C5B">
        <w:trPr>
          <w:trHeight w:val="405"/>
        </w:trPr>
        <w:tc>
          <w:tcPr>
            <w:tcW w:w="4546" w:type="dxa"/>
            <w:vMerge w:val="restart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92" w:type="dxa"/>
            <w:vMerge w:val="restart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041" w:type="dxa"/>
            <w:vMerge w:val="restart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</w:t>
            </w:r>
          </w:p>
        </w:tc>
        <w:tc>
          <w:tcPr>
            <w:tcW w:w="1888" w:type="dxa"/>
            <w:gridSpan w:val="2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E70FD0" w:rsidTr="00EE6C5B">
        <w:trPr>
          <w:trHeight w:val="285"/>
        </w:trPr>
        <w:tc>
          <w:tcPr>
            <w:tcW w:w="4546" w:type="dxa"/>
            <w:vMerge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г.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2147,5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2282,8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2438,0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182 106 01030 10 0000 110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265,5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265,8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325,2</w:t>
            </w:r>
          </w:p>
        </w:tc>
      </w:tr>
      <w:tr w:rsidR="00E70FD0" w:rsidTr="00EE6C5B">
        <w:trPr>
          <w:trHeight w:val="255"/>
        </w:trPr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Земельный налог …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182 106 06013 10 0000 110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4500,0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4633,7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4767,1</w:t>
            </w:r>
          </w:p>
        </w:tc>
      </w:tr>
      <w:tr w:rsidR="00E70FD0" w:rsidTr="00EE6C5B">
        <w:trPr>
          <w:trHeight w:val="220"/>
        </w:trPr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Акцизы….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100 103 02200 01 0000 110</w:t>
            </w:r>
          </w:p>
        </w:tc>
        <w:tc>
          <w:tcPr>
            <w:tcW w:w="1041" w:type="dxa"/>
          </w:tcPr>
          <w:p w:rsidR="00E70FD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1353,1</w:t>
            </w:r>
          </w:p>
        </w:tc>
        <w:tc>
          <w:tcPr>
            <w:tcW w:w="855" w:type="dxa"/>
          </w:tcPr>
          <w:p w:rsidR="00E70FD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1079,6</w:t>
            </w:r>
          </w:p>
        </w:tc>
        <w:tc>
          <w:tcPr>
            <w:tcW w:w="1033" w:type="dxa"/>
          </w:tcPr>
          <w:p w:rsidR="00E70FD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1141,5</w:t>
            </w:r>
          </w:p>
        </w:tc>
      </w:tr>
      <w:tr w:rsidR="00E70FD0" w:rsidTr="00EE6C5B">
        <w:trPr>
          <w:trHeight w:val="516"/>
        </w:trPr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8266,1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8261,9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8671,8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sz w:val="22"/>
                <w:szCs w:val="22"/>
              </w:rPr>
            </w:pPr>
            <w:r w:rsidRPr="005F5A70">
              <w:rPr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444 111 05013 10 0000 120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367,6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369,5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371,5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555 111 05035 10 0000 120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1700,0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1700,0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Доходы от </w:t>
            </w:r>
            <w:r>
              <w:rPr>
                <w:sz w:val="20"/>
                <w:szCs w:val="20"/>
              </w:rPr>
              <w:t>продажи земельных участков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444 114 06013 10 0000 430 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200,0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200,0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200,0</w:t>
            </w:r>
          </w:p>
        </w:tc>
      </w:tr>
      <w:tr w:rsidR="00E70FD0" w:rsidTr="00EE6C5B">
        <w:tc>
          <w:tcPr>
            <w:tcW w:w="4546" w:type="dxa"/>
          </w:tcPr>
          <w:p w:rsidR="00E70FD0" w:rsidRPr="00E809ED" w:rsidRDefault="00E70FD0" w:rsidP="00EE6C5B">
            <w:pPr>
              <w:jc w:val="both"/>
              <w:rPr>
                <w:sz w:val="22"/>
                <w:szCs w:val="22"/>
              </w:rPr>
            </w:pPr>
            <w:r w:rsidRPr="00E809ED">
              <w:rPr>
                <w:sz w:val="22"/>
                <w:szCs w:val="22"/>
              </w:rPr>
              <w:t>Денежные взыскания  (штрафы), административных комиссий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согласно Закона</w:t>
            </w:r>
            <w:proofErr w:type="gramEnd"/>
            <w:r>
              <w:rPr>
                <w:sz w:val="22"/>
                <w:szCs w:val="22"/>
              </w:rPr>
              <w:t xml:space="preserve"> №99-ОЗ</w:t>
            </w:r>
          </w:p>
        </w:tc>
        <w:tc>
          <w:tcPr>
            <w:tcW w:w="2792" w:type="dxa"/>
          </w:tcPr>
          <w:p w:rsidR="00E70FD0" w:rsidRPr="00E809ED" w:rsidRDefault="00E70FD0" w:rsidP="00EE6C5B">
            <w:pPr>
              <w:jc w:val="center"/>
              <w:rPr>
                <w:sz w:val="22"/>
                <w:szCs w:val="22"/>
              </w:rPr>
            </w:pPr>
            <w:r w:rsidRPr="00E809ED">
              <w:rPr>
                <w:sz w:val="22"/>
                <w:szCs w:val="22"/>
              </w:rPr>
              <w:t xml:space="preserve">555 116 51040 02 0000 140 </w:t>
            </w:r>
          </w:p>
        </w:tc>
        <w:tc>
          <w:tcPr>
            <w:tcW w:w="1041" w:type="dxa"/>
          </w:tcPr>
          <w:p w:rsidR="00E70FD0" w:rsidRPr="00E809ED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</w:t>
            </w:r>
            <w:r w:rsidRPr="00E809E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55" w:type="dxa"/>
          </w:tcPr>
          <w:p w:rsidR="00E70FD0" w:rsidRPr="00E809ED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5,0</w:t>
            </w:r>
          </w:p>
        </w:tc>
        <w:tc>
          <w:tcPr>
            <w:tcW w:w="1033" w:type="dxa"/>
          </w:tcPr>
          <w:p w:rsidR="00E70FD0" w:rsidRPr="00E809ED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5,0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2272,6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2274,5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2276,5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10538,7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10536,4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10948,3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 xml:space="preserve">555 202 01001 10 </w:t>
            </w:r>
            <w:r>
              <w:rPr>
                <w:sz w:val="22"/>
                <w:szCs w:val="22"/>
              </w:rPr>
              <w:t xml:space="preserve"> 0000</w:t>
            </w:r>
            <w:r w:rsidRPr="005F5A70">
              <w:rPr>
                <w:sz w:val="22"/>
                <w:szCs w:val="22"/>
              </w:rPr>
              <w:t>151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8487,88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4936,33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4752,06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</w:p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555 202 03015 10 0000 151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</w:p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205,3</w:t>
            </w:r>
          </w:p>
        </w:tc>
        <w:tc>
          <w:tcPr>
            <w:tcW w:w="855" w:type="dxa"/>
          </w:tcPr>
          <w:p w:rsidR="00E70FD0" w:rsidRDefault="00E70FD0" w:rsidP="00EE6C5B">
            <w:pPr>
              <w:rPr>
                <w:sz w:val="22"/>
                <w:szCs w:val="22"/>
              </w:rPr>
            </w:pPr>
          </w:p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33" w:type="dxa"/>
          </w:tcPr>
          <w:p w:rsidR="00E70FD0" w:rsidRDefault="00E70FD0" w:rsidP="00EE6C5B">
            <w:pPr>
              <w:rPr>
                <w:sz w:val="22"/>
                <w:szCs w:val="22"/>
              </w:rPr>
            </w:pPr>
          </w:p>
          <w:p w:rsidR="00E70FD0" w:rsidRPr="005F5A70" w:rsidRDefault="00E70FD0" w:rsidP="00EE6C5B">
            <w:pPr>
              <w:rPr>
                <w:sz w:val="22"/>
                <w:szCs w:val="22"/>
              </w:rPr>
            </w:pP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sz w:val="22"/>
                <w:szCs w:val="22"/>
              </w:rPr>
            </w:pP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8693,18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4936,33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4752,06</w:t>
            </w:r>
          </w:p>
        </w:tc>
      </w:tr>
      <w:tr w:rsidR="00E70FD0" w:rsidTr="00EE6C5B">
        <w:tc>
          <w:tcPr>
            <w:tcW w:w="4546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792" w:type="dxa"/>
          </w:tcPr>
          <w:p w:rsidR="00E70FD0" w:rsidRPr="005F5A70" w:rsidRDefault="00E70FD0" w:rsidP="00EE6C5B">
            <w:pPr>
              <w:jc w:val="center"/>
              <w:rPr>
                <w:b/>
                <w:sz w:val="22"/>
                <w:szCs w:val="22"/>
              </w:rPr>
            </w:pPr>
            <w:r w:rsidRPr="005F5A70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41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19231,9</w:t>
            </w:r>
          </w:p>
        </w:tc>
        <w:tc>
          <w:tcPr>
            <w:tcW w:w="855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15472,7</w:t>
            </w:r>
          </w:p>
        </w:tc>
        <w:tc>
          <w:tcPr>
            <w:tcW w:w="1033" w:type="dxa"/>
          </w:tcPr>
          <w:p w:rsidR="00E70FD0" w:rsidRPr="005F5A70" w:rsidRDefault="00E70FD0" w:rsidP="00EE6C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15700,4</w:t>
            </w:r>
          </w:p>
        </w:tc>
      </w:tr>
    </w:tbl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E70FD0" w:rsidRDefault="00E70FD0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20"/>
          <w:szCs w:val="20"/>
        </w:rPr>
      </w:pPr>
    </w:p>
    <w:p w:rsidR="00C50FB4" w:rsidRDefault="00C50FB4" w:rsidP="00E70FD0">
      <w:pPr>
        <w:rPr>
          <w:sz w:val="18"/>
          <w:szCs w:val="18"/>
        </w:rPr>
      </w:pPr>
    </w:p>
    <w:p w:rsidR="00E70FD0" w:rsidRDefault="00E70FD0" w:rsidP="00E70FD0">
      <w:pPr>
        <w:rPr>
          <w:sz w:val="18"/>
          <w:szCs w:val="18"/>
        </w:rPr>
      </w:pPr>
    </w:p>
    <w:p w:rsidR="00E70FD0" w:rsidRDefault="00E70FD0" w:rsidP="00E70FD0">
      <w:pPr>
        <w:rPr>
          <w:sz w:val="18"/>
          <w:szCs w:val="18"/>
        </w:rPr>
      </w:pPr>
    </w:p>
    <w:p w:rsidR="00E70FD0" w:rsidRDefault="00E70FD0" w:rsidP="00E70FD0">
      <w:pPr>
        <w:rPr>
          <w:sz w:val="18"/>
          <w:szCs w:val="18"/>
        </w:rPr>
      </w:pPr>
    </w:p>
    <w:p w:rsidR="00C50FB4" w:rsidRDefault="00C50FB4" w:rsidP="00E70FD0">
      <w:pPr>
        <w:rPr>
          <w:sz w:val="18"/>
          <w:szCs w:val="18"/>
        </w:rPr>
      </w:pPr>
    </w:p>
    <w:p w:rsidR="00C50FB4" w:rsidRDefault="00C50FB4" w:rsidP="00E70FD0">
      <w:pPr>
        <w:rPr>
          <w:sz w:val="18"/>
          <w:szCs w:val="18"/>
        </w:rPr>
      </w:pPr>
    </w:p>
    <w:p w:rsidR="00C50FB4" w:rsidRDefault="00C50FB4" w:rsidP="00E70FD0">
      <w:pPr>
        <w:rPr>
          <w:sz w:val="18"/>
          <w:szCs w:val="18"/>
        </w:rPr>
      </w:pPr>
    </w:p>
    <w:p w:rsidR="00C50FB4" w:rsidRDefault="00C50FB4" w:rsidP="00E70FD0">
      <w:pPr>
        <w:rPr>
          <w:sz w:val="18"/>
          <w:szCs w:val="18"/>
        </w:rPr>
      </w:pPr>
    </w:p>
    <w:p w:rsidR="00E70FD0" w:rsidRDefault="00E70FD0" w:rsidP="00E70FD0">
      <w:pPr>
        <w:rPr>
          <w:sz w:val="18"/>
          <w:szCs w:val="18"/>
        </w:rPr>
      </w:pPr>
    </w:p>
    <w:p w:rsidR="00E70FD0" w:rsidRDefault="00E70FD0" w:rsidP="00C50FB4">
      <w:pPr>
        <w:ind w:firstLine="6663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№ 4 </w:t>
      </w:r>
    </w:p>
    <w:p w:rsidR="00E70FD0" w:rsidRDefault="00E70FD0" w:rsidP="00C50FB4">
      <w:pPr>
        <w:ind w:firstLine="6663"/>
        <w:rPr>
          <w:sz w:val="18"/>
          <w:szCs w:val="18"/>
        </w:rPr>
      </w:pPr>
      <w:r>
        <w:rPr>
          <w:sz w:val="18"/>
          <w:szCs w:val="18"/>
        </w:rPr>
        <w:t xml:space="preserve">к Решению о бюджете на 2016 год </w:t>
      </w:r>
    </w:p>
    <w:p w:rsidR="00C50FB4" w:rsidRDefault="00E70FD0" w:rsidP="00C50FB4">
      <w:pPr>
        <w:ind w:firstLine="6663"/>
        <w:rPr>
          <w:sz w:val="18"/>
          <w:szCs w:val="18"/>
        </w:rPr>
      </w:pPr>
      <w:r>
        <w:rPr>
          <w:sz w:val="18"/>
          <w:szCs w:val="18"/>
        </w:rPr>
        <w:t>и на плановый период 2017-2018 годов</w:t>
      </w:r>
    </w:p>
    <w:p w:rsidR="00E70FD0" w:rsidRDefault="00E70FD0" w:rsidP="00C50FB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70FD0" w:rsidRPr="00DE7761" w:rsidRDefault="00E70FD0" w:rsidP="00E70FD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2016 год и на плановый период 2017 и 2018 годов</w:t>
      </w:r>
      <w:r w:rsidRPr="00DE7761">
        <w:rPr>
          <w:b/>
          <w:sz w:val="25"/>
          <w:szCs w:val="25"/>
        </w:rPr>
        <w:t>.</w:t>
      </w:r>
    </w:p>
    <w:p w:rsidR="00E70FD0" w:rsidRDefault="00E70FD0" w:rsidP="00E70FD0">
      <w:pPr>
        <w:jc w:val="right"/>
        <w:rPr>
          <w:sz w:val="18"/>
          <w:szCs w:val="18"/>
        </w:rPr>
      </w:pPr>
    </w:p>
    <w:p w:rsidR="00E70FD0" w:rsidRDefault="00E70FD0" w:rsidP="00E70F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таблица № 1 </w:t>
      </w:r>
    </w:p>
    <w:p w:rsidR="00E70FD0" w:rsidRDefault="00E70FD0" w:rsidP="00E70FD0">
      <w:pPr>
        <w:jc w:val="right"/>
        <w:rPr>
          <w:sz w:val="18"/>
          <w:szCs w:val="18"/>
        </w:rPr>
      </w:pPr>
    </w:p>
    <w:p w:rsidR="00E70FD0" w:rsidRDefault="00E70FD0" w:rsidP="00E70FD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p w:rsidR="00C50FB4" w:rsidRDefault="00C50FB4" w:rsidP="00E70FD0">
      <w:pPr>
        <w:jc w:val="center"/>
        <w:rPr>
          <w:b/>
          <w:sz w:val="25"/>
          <w:szCs w:val="25"/>
        </w:rPr>
      </w:pPr>
    </w:p>
    <w:p w:rsidR="00E70FD0" w:rsidRDefault="00E70FD0" w:rsidP="00E70FD0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E70FD0" w:rsidTr="00EE6C5B">
        <w:tc>
          <w:tcPr>
            <w:tcW w:w="3091" w:type="dxa"/>
          </w:tcPr>
          <w:p w:rsidR="00E70FD0" w:rsidRPr="005F5A70" w:rsidRDefault="00E70FD0" w:rsidP="00EE6C5B">
            <w:pPr>
              <w:jc w:val="center"/>
              <w:rPr>
                <w:b/>
              </w:rPr>
            </w:pPr>
            <w:r w:rsidRPr="005F5A70">
              <w:rPr>
                <w:b/>
              </w:rPr>
              <w:t>Код вида доходов бюджета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jc w:val="center"/>
              <w:rPr>
                <w:b/>
              </w:rPr>
            </w:pPr>
            <w:r w:rsidRPr="005F5A70">
              <w:rPr>
                <w:b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jc w:val="center"/>
              <w:rPr>
                <w:b/>
              </w:rPr>
            </w:pPr>
            <w:r w:rsidRPr="005F5A70">
              <w:rPr>
                <w:b/>
              </w:rPr>
              <w:t>Нормативы отчислений в местный бюджет</w:t>
            </w:r>
          </w:p>
        </w:tc>
      </w:tr>
      <w:tr w:rsidR="00E70FD0" w:rsidTr="00EE6C5B">
        <w:tc>
          <w:tcPr>
            <w:tcW w:w="3091" w:type="dxa"/>
          </w:tcPr>
          <w:p w:rsidR="00E70FD0" w:rsidRDefault="00E70FD0" w:rsidP="00EE6C5B">
            <w:r>
              <w:t>555 1 13 01995 13 0000 130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100%</w:t>
            </w:r>
          </w:p>
        </w:tc>
      </w:tr>
      <w:tr w:rsidR="00E70FD0" w:rsidTr="00EE6C5B">
        <w:tc>
          <w:tcPr>
            <w:tcW w:w="3091" w:type="dxa"/>
          </w:tcPr>
          <w:p w:rsidR="00E70FD0" w:rsidRDefault="00E70FD0" w:rsidP="00EE6C5B">
            <w:r>
              <w:t>555 1 13 02995 13 0000 130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100%</w:t>
            </w:r>
          </w:p>
        </w:tc>
      </w:tr>
      <w:tr w:rsidR="00E70FD0" w:rsidTr="00EE6C5B">
        <w:tc>
          <w:tcPr>
            <w:tcW w:w="3091" w:type="dxa"/>
          </w:tcPr>
          <w:p w:rsidR="00E70FD0" w:rsidRDefault="00E70FD0" w:rsidP="00EE6C5B">
            <w:r>
              <w:t>555 1 17 01050 13 0000 180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100%</w:t>
            </w:r>
          </w:p>
        </w:tc>
      </w:tr>
      <w:tr w:rsidR="00E70FD0" w:rsidTr="00EE6C5B">
        <w:tc>
          <w:tcPr>
            <w:tcW w:w="3091" w:type="dxa"/>
          </w:tcPr>
          <w:p w:rsidR="00E70FD0" w:rsidRDefault="00E70FD0" w:rsidP="00EE6C5B">
            <w:r>
              <w:t>555 1 17 05050 13 0000 180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F5A70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jc w:val="center"/>
              <w:rPr>
                <w:sz w:val="22"/>
                <w:szCs w:val="22"/>
              </w:rPr>
            </w:pPr>
            <w:r w:rsidRPr="005F5A70">
              <w:rPr>
                <w:sz w:val="22"/>
                <w:szCs w:val="22"/>
              </w:rPr>
              <w:t>100%</w:t>
            </w:r>
          </w:p>
        </w:tc>
      </w:tr>
    </w:tbl>
    <w:p w:rsidR="00E70FD0" w:rsidRDefault="00E70FD0" w:rsidP="00E70FD0">
      <w:pPr>
        <w:tabs>
          <w:tab w:val="left" w:pos="9000"/>
        </w:tabs>
      </w:pPr>
    </w:p>
    <w:p w:rsidR="00E70FD0" w:rsidRDefault="00E70FD0" w:rsidP="00E70FD0">
      <w:pPr>
        <w:tabs>
          <w:tab w:val="left" w:pos="9000"/>
        </w:tabs>
      </w:pPr>
    </w:p>
    <w:p w:rsidR="00E70FD0" w:rsidRDefault="00E70FD0" w:rsidP="00E70FD0">
      <w:pPr>
        <w:tabs>
          <w:tab w:val="left" w:pos="9000"/>
        </w:tabs>
      </w:pPr>
    </w:p>
    <w:p w:rsidR="00E70FD0" w:rsidRDefault="00E70FD0" w:rsidP="00C50FB4">
      <w:pPr>
        <w:ind w:firstLine="8505"/>
        <w:rPr>
          <w:sz w:val="18"/>
          <w:szCs w:val="18"/>
        </w:rPr>
      </w:pPr>
      <w:r>
        <w:rPr>
          <w:sz w:val="18"/>
          <w:szCs w:val="18"/>
        </w:rPr>
        <w:t>таблица № 2</w:t>
      </w:r>
    </w:p>
    <w:p w:rsidR="00E70FD0" w:rsidRPr="00C505B5" w:rsidRDefault="00E70FD0" w:rsidP="00C50FB4">
      <w:pPr>
        <w:ind w:firstLine="8505"/>
        <w:rPr>
          <w:sz w:val="18"/>
          <w:szCs w:val="18"/>
        </w:rPr>
      </w:pPr>
      <w:r>
        <w:rPr>
          <w:sz w:val="18"/>
          <w:szCs w:val="18"/>
        </w:rPr>
        <w:t>приложения № 4</w:t>
      </w:r>
    </w:p>
    <w:p w:rsidR="00C50FB4" w:rsidRDefault="00C50FB4" w:rsidP="00E70FD0">
      <w:pPr>
        <w:jc w:val="center"/>
        <w:rPr>
          <w:b/>
        </w:rPr>
      </w:pPr>
    </w:p>
    <w:p w:rsidR="00E70FD0" w:rsidRPr="00C505B5" w:rsidRDefault="00E70FD0" w:rsidP="00E70FD0">
      <w:pPr>
        <w:jc w:val="center"/>
        <w:rPr>
          <w:b/>
        </w:rPr>
      </w:pPr>
      <w:r w:rsidRPr="00C505B5">
        <w:rPr>
          <w:b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</w:t>
      </w:r>
    </w:p>
    <w:p w:rsidR="00E70FD0" w:rsidRDefault="00E70FD0" w:rsidP="00E70FD0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E70FD0" w:rsidRPr="005F5A70" w:rsidTr="00EE6C5B">
        <w:tc>
          <w:tcPr>
            <w:tcW w:w="3091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555 2 02 01001 1</w:t>
            </w:r>
            <w:r>
              <w:rPr>
                <w:sz w:val="20"/>
                <w:szCs w:val="20"/>
              </w:rPr>
              <w:t>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555 2 02 01003 13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2 0202216 13 0000 151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2D4889">
              <w:rPr>
                <w:sz w:val="20"/>
              </w:rPr>
              <w:t>Субсидии</w:t>
            </w:r>
            <w:r>
              <w:t xml:space="preserve"> </w:t>
            </w:r>
            <w:r w:rsidRPr="002D4889">
              <w:rPr>
                <w:sz w:val="20"/>
                <w:szCs w:val="20"/>
              </w:rPr>
              <w:t>бюджетам</w:t>
            </w:r>
            <w:r>
              <w:t xml:space="preserve"> </w:t>
            </w:r>
            <w:r w:rsidRPr="002D4889">
              <w:rPr>
                <w:sz w:val="20"/>
                <w:szCs w:val="20"/>
              </w:rPr>
              <w:t>городских</w:t>
            </w:r>
            <w:r>
              <w:t xml:space="preserve"> </w:t>
            </w:r>
            <w:r w:rsidRPr="002D4889">
              <w:rPr>
                <w:sz w:val="20"/>
                <w:szCs w:val="20"/>
              </w:rPr>
              <w:t>поселений</w:t>
            </w:r>
            <w:r>
              <w:t xml:space="preserve"> </w:t>
            </w:r>
            <w:r w:rsidRPr="002D4889">
              <w:rPr>
                <w:sz w:val="20"/>
              </w:rPr>
              <w:t>на</w:t>
            </w:r>
            <w:r>
              <w:t xml:space="preserve"> </w:t>
            </w:r>
            <w:r w:rsidRPr="002D4889">
              <w:rPr>
                <w:sz w:val="20"/>
              </w:rPr>
              <w:t>осуществление</w:t>
            </w:r>
            <w:r>
              <w:t xml:space="preserve"> </w:t>
            </w:r>
            <w:r w:rsidRPr="002D4889">
              <w:rPr>
                <w:sz w:val="20"/>
              </w:rPr>
              <w:t>до</w:t>
            </w:r>
            <w:r w:rsidRPr="002D4889">
              <w:rPr>
                <w:sz w:val="20"/>
                <w:szCs w:val="20"/>
              </w:rPr>
              <w:t>р</w:t>
            </w:r>
            <w:r w:rsidRPr="002D4889">
              <w:rPr>
                <w:sz w:val="20"/>
              </w:rPr>
              <w:t>ожной</w:t>
            </w:r>
            <w:r>
              <w:t xml:space="preserve"> </w:t>
            </w:r>
            <w:r w:rsidRPr="002D4889">
              <w:rPr>
                <w:sz w:val="20"/>
              </w:rPr>
              <w:t>деятельности</w:t>
            </w:r>
            <w:r>
              <w:t xml:space="preserve"> </w:t>
            </w:r>
            <w:r>
              <w:rPr>
                <w:sz w:val="20"/>
              </w:rPr>
              <w:t>в</w:t>
            </w:r>
            <w:r>
              <w:t xml:space="preserve"> </w:t>
            </w:r>
            <w:r w:rsidRPr="002D4889">
              <w:rPr>
                <w:sz w:val="20"/>
              </w:rPr>
              <w:t>отношении</w:t>
            </w:r>
            <w:r>
              <w:t xml:space="preserve">  </w:t>
            </w:r>
            <w:r w:rsidRPr="002D4889">
              <w:rPr>
                <w:sz w:val="20"/>
              </w:rPr>
              <w:t>автомобильных</w:t>
            </w:r>
            <w:r>
              <w:t xml:space="preserve"> </w:t>
            </w:r>
            <w:r w:rsidRPr="002D4889">
              <w:rPr>
                <w:sz w:val="20"/>
              </w:rPr>
              <w:t>дорог</w:t>
            </w:r>
            <w:r>
              <w:t xml:space="preserve"> </w:t>
            </w:r>
            <w:r w:rsidRPr="002D4889">
              <w:rPr>
                <w:sz w:val="20"/>
              </w:rPr>
              <w:t>общего</w:t>
            </w:r>
            <w:r>
              <w:t xml:space="preserve"> </w:t>
            </w:r>
            <w:r w:rsidRPr="002D4889">
              <w:rPr>
                <w:sz w:val="20"/>
              </w:rPr>
              <w:t>пользования</w:t>
            </w:r>
            <w:r>
              <w:t xml:space="preserve">, </w:t>
            </w:r>
            <w:r>
              <w:rPr>
                <w:sz w:val="20"/>
              </w:rPr>
              <w:t>а</w:t>
            </w:r>
            <w:r>
              <w:t xml:space="preserve"> </w:t>
            </w:r>
            <w:r w:rsidRPr="002D4889">
              <w:rPr>
                <w:sz w:val="20"/>
              </w:rPr>
              <w:t>также</w:t>
            </w:r>
            <w:r>
              <w:t xml:space="preserve"> </w:t>
            </w:r>
            <w:r w:rsidRPr="002D4889">
              <w:rPr>
                <w:sz w:val="20"/>
              </w:rPr>
              <w:t>капитального</w:t>
            </w:r>
            <w:r>
              <w:t xml:space="preserve"> </w:t>
            </w:r>
            <w:r w:rsidRPr="002D4889">
              <w:rPr>
                <w:sz w:val="20"/>
              </w:rPr>
              <w:t>ремонта</w:t>
            </w:r>
            <w:r>
              <w:rPr>
                <w:sz w:val="20"/>
              </w:rPr>
              <w:t xml:space="preserve"> и</w:t>
            </w:r>
            <w:r>
              <w:t xml:space="preserve">  </w:t>
            </w:r>
            <w:r w:rsidRPr="002D4889">
              <w:rPr>
                <w:sz w:val="20"/>
              </w:rPr>
              <w:t>ремонта</w:t>
            </w:r>
            <w:r>
              <w:t xml:space="preserve"> </w:t>
            </w:r>
            <w:r w:rsidRPr="002D4889">
              <w:rPr>
                <w:sz w:val="20"/>
              </w:rPr>
              <w:t>дворовых</w:t>
            </w:r>
            <w:r>
              <w:t xml:space="preserve"> </w:t>
            </w:r>
            <w:r w:rsidRPr="002D4889">
              <w:rPr>
                <w:sz w:val="20"/>
              </w:rPr>
              <w:t>территорий</w:t>
            </w:r>
            <w:r>
              <w:t xml:space="preserve"> </w:t>
            </w:r>
            <w:r w:rsidRPr="002D4889">
              <w:rPr>
                <w:sz w:val="20"/>
              </w:rPr>
              <w:t>многоквартирных</w:t>
            </w:r>
            <w:r>
              <w:t xml:space="preserve"> </w:t>
            </w:r>
            <w:r w:rsidRPr="002D4889">
              <w:rPr>
                <w:sz w:val="20"/>
              </w:rPr>
              <w:t>домов</w:t>
            </w:r>
            <w:r>
              <w:t xml:space="preserve">, </w:t>
            </w:r>
            <w:r w:rsidRPr="002D4889">
              <w:rPr>
                <w:sz w:val="20"/>
              </w:rPr>
              <w:t>проездов</w:t>
            </w:r>
            <w:r>
              <w:t xml:space="preserve"> </w:t>
            </w:r>
            <w:r>
              <w:rPr>
                <w:sz w:val="20"/>
              </w:rPr>
              <w:t>к</w:t>
            </w:r>
            <w:r>
              <w:t xml:space="preserve"> </w:t>
            </w:r>
            <w:r w:rsidRPr="002D4889">
              <w:rPr>
                <w:sz w:val="20"/>
              </w:rPr>
              <w:t>дворовым</w:t>
            </w:r>
            <w:r>
              <w:t xml:space="preserve"> </w:t>
            </w:r>
            <w:r w:rsidRPr="002D4889">
              <w:rPr>
                <w:sz w:val="20"/>
              </w:rPr>
              <w:t>территориям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2 02 02999 13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2 02 03015 13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555 202 03024 13 0000 151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2 02 03999 13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2 02 04012 13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Межбюджетные трансферты, передаваемые бюджетам поселений для компенсации дополнительных расходов, </w:t>
            </w:r>
            <w:r w:rsidRPr="005F5A70">
              <w:rPr>
                <w:sz w:val="20"/>
                <w:szCs w:val="20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2 02 04014 13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294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2 02 04999 13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58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2 02 09024 13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58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5552 02 09054 13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58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2 07 05000 13</w:t>
            </w:r>
            <w:r w:rsidRPr="005F5A7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58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2 08 05000 13</w:t>
            </w:r>
            <w:r w:rsidRPr="005F5A7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58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2 18 05010 13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58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2 18 05030 13</w:t>
            </w:r>
            <w:r w:rsidRPr="005F5A70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rFonts w:ascii="TimesNewRomanPSMT" w:hAnsi="TimesNewRomanPSMT"/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  <w:tr w:rsidR="00E70FD0" w:rsidRPr="005F5A70" w:rsidTr="00EE6C5B">
        <w:trPr>
          <w:trHeight w:val="58"/>
        </w:trPr>
        <w:tc>
          <w:tcPr>
            <w:tcW w:w="3091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555 </w:t>
            </w:r>
            <w:r>
              <w:rPr>
                <w:sz w:val="20"/>
                <w:szCs w:val="20"/>
              </w:rPr>
              <w:t>2 19 05000 13</w:t>
            </w:r>
            <w:r w:rsidRPr="005F5A70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5082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F5A70">
              <w:rPr>
                <w:rFonts w:ascii="TimesNewRomanPSMT" w:hAnsi="TimesNewRomanPSMT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43" w:type="dxa"/>
          </w:tcPr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tabs>
                <w:tab w:val="left" w:pos="9000"/>
              </w:tabs>
              <w:jc w:val="center"/>
              <w:rPr>
                <w:rFonts w:ascii="TimesNewRomanPSMT" w:hAnsi="TimesNewRomanPSMT"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100%</w:t>
            </w:r>
          </w:p>
        </w:tc>
      </w:tr>
    </w:tbl>
    <w:p w:rsidR="00E70FD0" w:rsidRDefault="00E70FD0" w:rsidP="00E70FD0">
      <w:pPr>
        <w:rPr>
          <w:sz w:val="18"/>
          <w:szCs w:val="18"/>
        </w:rPr>
      </w:pPr>
    </w:p>
    <w:p w:rsidR="00E70FD0" w:rsidRDefault="00E70FD0" w:rsidP="00E70FD0">
      <w:pPr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C50FB4" w:rsidRDefault="00C50FB4" w:rsidP="00E70FD0">
      <w:pPr>
        <w:ind w:left="5664" w:firstLine="708"/>
        <w:rPr>
          <w:sz w:val="18"/>
          <w:szCs w:val="18"/>
        </w:rPr>
      </w:pPr>
    </w:p>
    <w:p w:rsidR="00C50FB4" w:rsidRDefault="00C50FB4" w:rsidP="00E70FD0">
      <w:pPr>
        <w:ind w:left="5664" w:firstLine="708"/>
        <w:rPr>
          <w:sz w:val="18"/>
          <w:szCs w:val="18"/>
        </w:rPr>
      </w:pPr>
    </w:p>
    <w:p w:rsidR="00C50FB4" w:rsidRDefault="00C50FB4" w:rsidP="00E70FD0">
      <w:pPr>
        <w:ind w:left="5664" w:firstLine="708"/>
        <w:rPr>
          <w:sz w:val="18"/>
          <w:szCs w:val="18"/>
        </w:rPr>
      </w:pPr>
    </w:p>
    <w:p w:rsidR="00C50FB4" w:rsidRDefault="00C50FB4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E70FD0">
      <w:pPr>
        <w:ind w:left="5664" w:firstLine="708"/>
        <w:rPr>
          <w:sz w:val="18"/>
          <w:szCs w:val="18"/>
        </w:rPr>
      </w:pPr>
    </w:p>
    <w:p w:rsidR="00E70FD0" w:rsidRDefault="00E70FD0" w:rsidP="00C50FB4">
      <w:pPr>
        <w:ind w:firstLine="7088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5</w:t>
      </w:r>
    </w:p>
    <w:p w:rsidR="00E70FD0" w:rsidRDefault="00E70FD0" w:rsidP="00C50FB4">
      <w:pPr>
        <w:ind w:firstLine="7088"/>
        <w:rPr>
          <w:sz w:val="18"/>
          <w:szCs w:val="18"/>
        </w:rPr>
      </w:pPr>
      <w:r>
        <w:rPr>
          <w:sz w:val="18"/>
          <w:szCs w:val="18"/>
        </w:rPr>
        <w:t xml:space="preserve">к Решению о бюджете на 2016 год </w:t>
      </w:r>
    </w:p>
    <w:p w:rsidR="00E70FD0" w:rsidRDefault="00E70FD0" w:rsidP="00C50FB4">
      <w:pPr>
        <w:ind w:firstLine="7088"/>
        <w:rPr>
          <w:sz w:val="18"/>
          <w:szCs w:val="18"/>
        </w:rPr>
      </w:pPr>
      <w:r>
        <w:rPr>
          <w:sz w:val="18"/>
          <w:szCs w:val="18"/>
        </w:rPr>
        <w:t>и на плановый период 2017-2018год</w:t>
      </w:r>
    </w:p>
    <w:p w:rsidR="00C50FB4" w:rsidRDefault="00C50FB4" w:rsidP="00C50FB4">
      <w:pPr>
        <w:ind w:firstLine="7088"/>
        <w:rPr>
          <w:sz w:val="18"/>
          <w:szCs w:val="18"/>
        </w:rPr>
      </w:pPr>
    </w:p>
    <w:p w:rsidR="00E70FD0" w:rsidRDefault="00E70FD0" w:rsidP="00C50FB4">
      <w:pPr>
        <w:ind w:firstLine="7088"/>
        <w:rPr>
          <w:sz w:val="18"/>
          <w:szCs w:val="18"/>
        </w:rPr>
      </w:pPr>
      <w:r>
        <w:rPr>
          <w:sz w:val="18"/>
          <w:szCs w:val="18"/>
        </w:rPr>
        <w:t xml:space="preserve">таблица № </w:t>
      </w:r>
      <w:r w:rsidR="00C50FB4">
        <w:rPr>
          <w:sz w:val="18"/>
          <w:szCs w:val="18"/>
        </w:rPr>
        <w:t>1</w:t>
      </w: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Pr="00C50FB4" w:rsidRDefault="00E70FD0" w:rsidP="00C50FB4">
      <w:pPr>
        <w:jc w:val="center"/>
        <w:rPr>
          <w:sz w:val="18"/>
          <w:szCs w:val="18"/>
        </w:rPr>
      </w:pPr>
      <w:r w:rsidRPr="00DC48A9">
        <w:rPr>
          <w:b/>
        </w:rPr>
        <w:t xml:space="preserve">Распределение </w:t>
      </w:r>
      <w:r>
        <w:rPr>
          <w:b/>
        </w:rPr>
        <w:t>бюджетных ассигнований на 2016 – 2018 год</w:t>
      </w:r>
      <w:r w:rsidR="00C50FB4">
        <w:rPr>
          <w:sz w:val="18"/>
          <w:szCs w:val="18"/>
        </w:rPr>
        <w:t xml:space="preserve"> </w:t>
      </w:r>
      <w:r>
        <w:rPr>
          <w:b/>
        </w:rPr>
        <w:t>по разделам, подразделам, целевым статьям и видам расходов</w:t>
      </w:r>
    </w:p>
    <w:p w:rsidR="00E70FD0" w:rsidRPr="005F4544" w:rsidRDefault="00E70FD0" w:rsidP="00E70FD0">
      <w:pPr>
        <w:ind w:right="-5"/>
        <w:jc w:val="right"/>
        <w:rPr>
          <w:sz w:val="18"/>
          <w:szCs w:val="18"/>
        </w:rPr>
      </w:pPr>
      <w:r w:rsidRPr="005F4544">
        <w:rPr>
          <w:sz w:val="18"/>
          <w:szCs w:val="18"/>
        </w:rPr>
        <w:t>в тыс. руб.</w:t>
      </w: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54"/>
        <w:gridCol w:w="7"/>
        <w:gridCol w:w="567"/>
        <w:gridCol w:w="1451"/>
        <w:gridCol w:w="567"/>
        <w:gridCol w:w="992"/>
        <w:gridCol w:w="993"/>
        <w:gridCol w:w="965"/>
        <w:gridCol w:w="239"/>
      </w:tblGrid>
      <w:tr w:rsidR="00E70FD0" w:rsidRPr="003D3FF9" w:rsidTr="00EE6C5B">
        <w:trPr>
          <w:gridAfter w:val="1"/>
          <w:wAfter w:w="239" w:type="dxa"/>
          <w:trHeight w:val="216"/>
        </w:trPr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3D3FF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3D3FF9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D3FF9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3D3FF9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 w:rsidRPr="003D3FF9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E70FD0" w:rsidRPr="003D3FF9" w:rsidTr="00EE6C5B">
        <w:trPr>
          <w:gridAfter w:val="1"/>
          <w:wAfter w:w="239" w:type="dxa"/>
          <w:trHeight w:val="240"/>
        </w:trPr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 w:rsidRPr="003D3FF9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  <w:r w:rsidRPr="003D3FF9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г.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 xml:space="preserve">Администрация </w:t>
            </w:r>
            <w:r>
              <w:rPr>
                <w:b/>
                <w:sz w:val="18"/>
                <w:szCs w:val="18"/>
              </w:rPr>
              <w:t>рабочего поселка</w:t>
            </w:r>
            <w:proofErr w:type="gramStart"/>
            <w:r>
              <w:rPr>
                <w:b/>
                <w:sz w:val="18"/>
                <w:szCs w:val="18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</w:rPr>
              <w:t>ик</w:t>
            </w:r>
            <w:r w:rsidRPr="003D3F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D3FF9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3D3FF9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15700,4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4971,6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4885,0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4841,7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547,6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547,6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71D27">
              <w:rPr>
                <w:sz w:val="18"/>
                <w:szCs w:val="18"/>
              </w:rPr>
              <w:t>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547,6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547,6</w:t>
            </w:r>
          </w:p>
        </w:tc>
      </w:tr>
      <w:tr w:rsidR="00E70FD0" w:rsidRPr="003D3FF9" w:rsidTr="00EE6C5B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71D27">
              <w:rPr>
                <w:sz w:val="18"/>
                <w:szCs w:val="18"/>
              </w:rPr>
              <w:t>547,6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547,6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547,6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ind w:left="8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4024,9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D0" w:rsidRPr="00071D27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4024,9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70FD0" w:rsidRPr="00071D27" w:rsidRDefault="00E70FD0" w:rsidP="00EE6C5B">
            <w:pPr>
              <w:rPr>
                <w:b/>
                <w:sz w:val="18"/>
                <w:szCs w:val="18"/>
              </w:rPr>
            </w:pPr>
          </w:p>
        </w:tc>
      </w:tr>
      <w:tr w:rsidR="00E70FD0" w:rsidRPr="003D3FF9" w:rsidTr="00EE6C5B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4024,9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4024,9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4024,9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2986,0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2986,0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2986,0</w:t>
            </w:r>
          </w:p>
        </w:tc>
        <w:tc>
          <w:tcPr>
            <w:tcW w:w="2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3,0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369,0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369,0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509,9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509,9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509,9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140,0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15,0</w:t>
            </w:r>
          </w:p>
        </w:tc>
      </w:tr>
      <w:tr w:rsidR="00E70FD0" w:rsidRPr="003D3FF9" w:rsidTr="00EE6C5B">
        <w:trPr>
          <w:gridAfter w:val="1"/>
          <w:wAfter w:w="239" w:type="dxa"/>
          <w:trHeight w:val="282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  <w:p w:rsidR="00E70FD0" w:rsidRPr="00640F7B" w:rsidRDefault="00E70FD0" w:rsidP="00EE6C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</w:p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</w:p>
        </w:tc>
      </w:tr>
      <w:tr w:rsidR="00E70FD0" w:rsidRPr="003D3FF9" w:rsidTr="00EE6C5B">
        <w:trPr>
          <w:gridAfter w:val="1"/>
          <w:wAfter w:w="239" w:type="dxa"/>
          <w:trHeight w:val="96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640F7B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640F7B">
              <w:rPr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640F7B">
              <w:rPr>
                <w:b/>
                <w:sz w:val="18"/>
                <w:szCs w:val="18"/>
              </w:rPr>
              <w:t>) надзора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  <w:p w:rsidR="00E70FD0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  <w:p w:rsidR="00E70FD0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5285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  <w:p w:rsidR="00E70FD0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  <w:p w:rsidR="00E70FD0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52851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b/>
                <w:sz w:val="18"/>
                <w:szCs w:val="18"/>
              </w:rPr>
            </w:pPr>
          </w:p>
          <w:p w:rsidR="00E70FD0" w:rsidRDefault="00E70FD0" w:rsidP="00EE6C5B">
            <w:pPr>
              <w:rPr>
                <w:b/>
                <w:sz w:val="18"/>
                <w:szCs w:val="18"/>
              </w:rPr>
            </w:pPr>
          </w:p>
          <w:p w:rsidR="00E70FD0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b/>
                <w:sz w:val="18"/>
                <w:szCs w:val="18"/>
              </w:rPr>
            </w:pPr>
          </w:p>
          <w:p w:rsidR="00E70FD0" w:rsidRDefault="00E70FD0" w:rsidP="00EE6C5B">
            <w:pPr>
              <w:rPr>
                <w:b/>
                <w:sz w:val="18"/>
                <w:szCs w:val="18"/>
              </w:rPr>
            </w:pPr>
          </w:p>
          <w:p w:rsidR="00E70FD0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b/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>
              <w:rPr>
                <w:sz w:val="18"/>
                <w:szCs w:val="18"/>
              </w:rPr>
              <w:t>финансового-бюджетного</w:t>
            </w:r>
            <w:proofErr w:type="gramEnd"/>
            <w:r>
              <w:rPr>
                <w:sz w:val="18"/>
                <w:szCs w:val="18"/>
              </w:rPr>
              <w:t>) надзора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9" w:type="dxa"/>
          <w:trHeight w:val="229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9" w:type="dxa"/>
          <w:trHeight w:val="416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348,8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312,5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269,2</w:t>
            </w:r>
          </w:p>
        </w:tc>
      </w:tr>
      <w:tr w:rsidR="00E70FD0" w:rsidRPr="003D3FF9" w:rsidTr="00EE6C5B">
        <w:trPr>
          <w:gridAfter w:val="2"/>
          <w:wAfter w:w="1204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99000 51180</w:t>
            </w:r>
          </w:p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250,0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3D3FF9">
              <w:rPr>
                <w:b/>
                <w:sz w:val="18"/>
                <w:szCs w:val="18"/>
              </w:rPr>
              <w:lastRenderedPageBreak/>
              <w:t>оборона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50,0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052851">
              <w:rPr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88000 02180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50,0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713EAB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713EA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713EA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200,0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052851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88000 03150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900,0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поселка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900,0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900,0</w:t>
            </w:r>
          </w:p>
        </w:tc>
      </w:tr>
      <w:tr w:rsidR="00E70FD0" w:rsidRPr="003D3FF9" w:rsidTr="00EE6C5B">
        <w:trPr>
          <w:gridAfter w:val="1"/>
          <w:wAfter w:w="239" w:type="dxa"/>
          <w:trHeight w:val="393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100,0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88000 03380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100,0</w:t>
            </w:r>
          </w:p>
        </w:tc>
      </w:tr>
      <w:tr w:rsidR="00E70FD0" w:rsidRPr="003D3FF9" w:rsidTr="00EE6C5B">
        <w:trPr>
          <w:gridAfter w:val="1"/>
          <w:wAfter w:w="239" w:type="dxa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5700,8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2528,4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2896,0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396,7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300,0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88000 03510</w:t>
            </w:r>
            <w:r w:rsidRPr="003D3FF9">
              <w:rPr>
                <w:b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396,7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300,0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05</w:t>
            </w:r>
          </w:p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396,7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300,0</w:t>
            </w:r>
          </w:p>
        </w:tc>
      </w:tr>
      <w:tr w:rsidR="00E70FD0" w:rsidRPr="003D3FF9" w:rsidTr="00EE6C5B">
        <w:trPr>
          <w:gridAfter w:val="1"/>
          <w:wAfter w:w="239" w:type="dxa"/>
          <w:trHeight w:val="42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CF3DAC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F3DAC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CF3DA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F3DAC">
              <w:rPr>
                <w:b/>
                <w:sz w:val="18"/>
                <w:szCs w:val="18"/>
              </w:rPr>
              <w:t>88</w:t>
            </w:r>
            <w:r>
              <w:rPr>
                <w:b/>
                <w:sz w:val="18"/>
                <w:szCs w:val="18"/>
              </w:rPr>
              <w:t>00</w:t>
            </w:r>
            <w:r w:rsidRPr="00CF3DAC">
              <w:rPr>
                <w:b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CA6A60">
              <w:rPr>
                <w:b/>
                <w:sz w:val="18"/>
                <w:szCs w:val="18"/>
              </w:rPr>
              <w:t>6000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04ED1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5104,1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04ED1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2131,7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04ED1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2596,0</w:t>
            </w:r>
          </w:p>
        </w:tc>
      </w:tr>
      <w:tr w:rsidR="00E70FD0" w:rsidRPr="003D3FF9" w:rsidTr="00EE6C5B">
        <w:trPr>
          <w:gridAfter w:val="1"/>
          <w:wAfter w:w="239" w:type="dxa"/>
          <w:trHeight w:val="199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DE3903">
              <w:rPr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88000 6</w:t>
            </w:r>
            <w:r w:rsidRPr="003D3FF9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650,0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650,0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300,0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627,0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100,0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100,0</w:t>
            </w:r>
          </w:p>
        </w:tc>
      </w:tr>
      <w:tr w:rsidR="00E70FD0" w:rsidRPr="003D3FF9" w:rsidTr="00EE6C5B">
        <w:trPr>
          <w:gridAfter w:val="1"/>
          <w:wAfter w:w="239" w:type="dxa"/>
          <w:trHeight w:val="419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CC0208">
              <w:rPr>
                <w:b/>
                <w:sz w:val="18"/>
                <w:szCs w:val="18"/>
              </w:rPr>
              <w:t xml:space="preserve">рочие мероприятия по благоустройству городских округов и поселений   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CC020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CC020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88000</w:t>
            </w:r>
            <w:r w:rsidRPr="00CC020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1281,7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1846,0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</w:t>
            </w:r>
            <w:r w:rsidRPr="003D3F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1281,7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1846,0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5000,0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4731,9</w:t>
            </w:r>
          </w:p>
        </w:tc>
      </w:tr>
      <w:tr w:rsidR="00E70FD0" w:rsidRPr="003D3FF9" w:rsidTr="00EE6C5B">
        <w:trPr>
          <w:gridAfter w:val="1"/>
          <w:wAfter w:w="239" w:type="dxa"/>
          <w:trHeight w:val="424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CC0208">
              <w:rPr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8800 04400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5000,0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4731,9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88000 04400</w:t>
            </w:r>
            <w:r w:rsidRPr="003D3F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3408,9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3408,9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88000 04400</w:t>
            </w:r>
            <w:r w:rsidRPr="003D3FF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116,0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105,0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88000 04400</w:t>
            </w:r>
            <w:r w:rsidRPr="003D3FF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1467,7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1210,6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88000 04400</w:t>
            </w:r>
            <w:r w:rsidRPr="003D3FF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88000 04400</w:t>
            </w:r>
            <w:r w:rsidRPr="003D3F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0,4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1322,5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1195,8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A05547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A05547">
              <w:rPr>
                <w:b/>
                <w:sz w:val="18"/>
                <w:szCs w:val="18"/>
              </w:rPr>
              <w:t>88</w:t>
            </w:r>
            <w:r>
              <w:rPr>
                <w:b/>
                <w:sz w:val="18"/>
                <w:szCs w:val="18"/>
              </w:rPr>
              <w:t>00</w:t>
            </w:r>
            <w:r w:rsidRPr="00A05547">
              <w:rPr>
                <w:b/>
                <w:sz w:val="18"/>
                <w:szCs w:val="18"/>
              </w:rPr>
              <w:t>0 0482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1322,5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1195,8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1322,5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1195,8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882,5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882,5</w:t>
            </w:r>
          </w:p>
        </w:tc>
      </w:tr>
      <w:tr w:rsidR="00E70FD0" w:rsidRPr="003D3FF9" w:rsidTr="00EE6C5B">
        <w:trPr>
          <w:gridAfter w:val="1"/>
          <w:wAfter w:w="239" w:type="dxa"/>
          <w:trHeight w:val="42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462,9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385,5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270,8</w:t>
            </w:r>
          </w:p>
        </w:tc>
      </w:tr>
      <w:tr w:rsidR="00E70FD0" w:rsidRPr="003D3FF9" w:rsidTr="00EE6C5B">
        <w:trPr>
          <w:gridAfter w:val="1"/>
          <w:wAfter w:w="239" w:type="dxa"/>
          <w:trHeight w:val="411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35,0</w:t>
            </w:r>
          </w:p>
        </w:tc>
      </w:tr>
      <w:tr w:rsidR="00E70FD0" w:rsidRPr="003D3FF9" w:rsidTr="00EE6C5B">
        <w:trPr>
          <w:gridAfter w:val="1"/>
          <w:wAfter w:w="239" w:type="dxa"/>
          <w:trHeight w:val="5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4,0</w:t>
            </w:r>
          </w:p>
        </w:tc>
      </w:tr>
      <w:tr w:rsidR="00E70FD0" w:rsidRPr="003D3FF9" w:rsidTr="00EE6C5B">
        <w:trPr>
          <w:gridAfter w:val="1"/>
          <w:wAfter w:w="239" w:type="dxa"/>
          <w:trHeight w:val="495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3,5</w:t>
            </w:r>
          </w:p>
        </w:tc>
      </w:tr>
      <w:tr w:rsidR="00E70FD0" w:rsidRPr="003D3FF9" w:rsidTr="00EE6C5B">
        <w:trPr>
          <w:gridAfter w:val="1"/>
          <w:wAfter w:w="239" w:type="dxa"/>
          <w:trHeight w:val="400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386,8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785,0</w:t>
            </w:r>
          </w:p>
        </w:tc>
      </w:tr>
    </w:tbl>
    <w:p w:rsidR="00E70FD0" w:rsidRPr="00FF62E4" w:rsidRDefault="00E70FD0" w:rsidP="00E70FD0">
      <w:pPr>
        <w:jc w:val="center"/>
        <w:rPr>
          <w:b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C50FB4" w:rsidRDefault="00C50FB4" w:rsidP="00E70FD0">
      <w:pPr>
        <w:jc w:val="center"/>
        <w:rPr>
          <w:sz w:val="18"/>
          <w:szCs w:val="18"/>
        </w:rPr>
      </w:pPr>
    </w:p>
    <w:p w:rsidR="00C50FB4" w:rsidRDefault="00C50FB4" w:rsidP="00E70FD0">
      <w:pPr>
        <w:jc w:val="center"/>
        <w:rPr>
          <w:sz w:val="18"/>
          <w:szCs w:val="18"/>
        </w:rPr>
      </w:pPr>
    </w:p>
    <w:p w:rsidR="00C50FB4" w:rsidRDefault="00C50FB4" w:rsidP="00E70FD0">
      <w:pPr>
        <w:jc w:val="center"/>
        <w:rPr>
          <w:sz w:val="18"/>
          <w:szCs w:val="18"/>
        </w:rPr>
      </w:pPr>
    </w:p>
    <w:p w:rsidR="00C50FB4" w:rsidRDefault="00C50FB4" w:rsidP="00E70FD0">
      <w:pPr>
        <w:jc w:val="center"/>
        <w:rPr>
          <w:sz w:val="18"/>
          <w:szCs w:val="18"/>
        </w:rPr>
      </w:pPr>
    </w:p>
    <w:p w:rsidR="00C50FB4" w:rsidRDefault="00C50FB4" w:rsidP="00E70FD0">
      <w:pPr>
        <w:jc w:val="center"/>
        <w:rPr>
          <w:sz w:val="18"/>
          <w:szCs w:val="18"/>
        </w:rPr>
      </w:pPr>
    </w:p>
    <w:p w:rsidR="00C50FB4" w:rsidRDefault="00C50FB4" w:rsidP="00E70FD0">
      <w:pPr>
        <w:jc w:val="center"/>
        <w:rPr>
          <w:sz w:val="18"/>
          <w:szCs w:val="18"/>
        </w:rPr>
      </w:pPr>
    </w:p>
    <w:p w:rsidR="00C50FB4" w:rsidRDefault="00C50FB4" w:rsidP="00E70FD0">
      <w:pPr>
        <w:jc w:val="center"/>
        <w:rPr>
          <w:sz w:val="18"/>
          <w:szCs w:val="18"/>
        </w:rPr>
      </w:pPr>
    </w:p>
    <w:p w:rsidR="00C50FB4" w:rsidRDefault="00C50FB4" w:rsidP="00E70FD0">
      <w:pPr>
        <w:jc w:val="center"/>
        <w:rPr>
          <w:sz w:val="18"/>
          <w:szCs w:val="18"/>
        </w:rPr>
      </w:pPr>
    </w:p>
    <w:p w:rsidR="00C50FB4" w:rsidRDefault="00C50FB4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sz w:val="18"/>
          <w:szCs w:val="18"/>
        </w:rPr>
      </w:pPr>
    </w:p>
    <w:p w:rsidR="00C50FB4" w:rsidRDefault="00C50FB4" w:rsidP="00C50FB4">
      <w:pPr>
        <w:rPr>
          <w:sz w:val="18"/>
          <w:szCs w:val="18"/>
        </w:rPr>
      </w:pPr>
    </w:p>
    <w:p w:rsidR="00C50FB4" w:rsidRDefault="00E70FD0" w:rsidP="007F5684">
      <w:pPr>
        <w:ind w:firstLine="7797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6</w:t>
      </w:r>
    </w:p>
    <w:p w:rsidR="00E70FD0" w:rsidRDefault="00E70FD0" w:rsidP="007F5684">
      <w:pPr>
        <w:ind w:firstLine="7797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7F5684" w:rsidRDefault="007F5684" w:rsidP="007F5684">
      <w:pPr>
        <w:rPr>
          <w:b/>
        </w:rPr>
      </w:pPr>
    </w:p>
    <w:p w:rsidR="00E70FD0" w:rsidRDefault="00E70FD0" w:rsidP="00E70FD0">
      <w:pPr>
        <w:jc w:val="center"/>
        <w:rPr>
          <w:b/>
        </w:rPr>
      </w:pPr>
      <w:r w:rsidRPr="000A7430">
        <w:rPr>
          <w:b/>
        </w:rPr>
        <w:t xml:space="preserve">Ведомственная структура </w:t>
      </w:r>
      <w:r>
        <w:rPr>
          <w:b/>
        </w:rPr>
        <w:t>расходов местного бюджета</w:t>
      </w:r>
    </w:p>
    <w:p w:rsidR="00E70FD0" w:rsidRDefault="00E70FD0" w:rsidP="00E70FD0">
      <w:pPr>
        <w:jc w:val="center"/>
        <w:rPr>
          <w:b/>
        </w:rPr>
      </w:pPr>
      <w:r>
        <w:rPr>
          <w:b/>
        </w:rPr>
        <w:t>на 2016-2018 годы</w:t>
      </w:r>
    </w:p>
    <w:p w:rsidR="00E70FD0" w:rsidRDefault="00E70FD0" w:rsidP="00E70FD0">
      <w:pPr>
        <w:jc w:val="center"/>
        <w:rPr>
          <w:b/>
        </w:rPr>
      </w:pPr>
    </w:p>
    <w:p w:rsidR="00E70FD0" w:rsidRPr="005F4544" w:rsidRDefault="00E70FD0" w:rsidP="00E70FD0">
      <w:pPr>
        <w:ind w:right="-5"/>
        <w:jc w:val="right"/>
        <w:rPr>
          <w:sz w:val="18"/>
          <w:szCs w:val="18"/>
        </w:rPr>
      </w:pPr>
      <w:r w:rsidRPr="005F4544">
        <w:rPr>
          <w:sz w:val="18"/>
          <w:szCs w:val="18"/>
        </w:rPr>
        <w:t>в 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528"/>
        <w:gridCol w:w="549"/>
        <w:gridCol w:w="426"/>
        <w:gridCol w:w="567"/>
        <w:gridCol w:w="1275"/>
        <w:gridCol w:w="567"/>
        <w:gridCol w:w="567"/>
        <w:gridCol w:w="851"/>
        <w:gridCol w:w="850"/>
        <w:gridCol w:w="828"/>
        <w:gridCol w:w="23"/>
      </w:tblGrid>
      <w:tr w:rsidR="00E70FD0" w:rsidRPr="003D3FF9" w:rsidTr="00EE6C5B">
        <w:trPr>
          <w:gridAfter w:val="1"/>
          <w:wAfter w:w="23" w:type="dxa"/>
          <w:trHeight w:val="216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3D3FF9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825F10">
              <w:rPr>
                <w:b/>
                <w:sz w:val="16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25F10">
              <w:rPr>
                <w:b/>
                <w:sz w:val="16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825F10">
              <w:rPr>
                <w:b/>
                <w:sz w:val="16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 w:rsidRPr="00825F10">
              <w:rPr>
                <w:b/>
                <w:sz w:val="16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 w:rsidRPr="00825F10">
              <w:rPr>
                <w:b/>
                <w:sz w:val="16"/>
                <w:szCs w:val="20"/>
              </w:rPr>
              <w:t>ЭКР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825F10" w:rsidRDefault="00E70FD0" w:rsidP="00EE6C5B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Плановый период</w:t>
            </w:r>
          </w:p>
        </w:tc>
      </w:tr>
      <w:tr w:rsidR="00E70FD0" w:rsidRPr="003D3FF9" w:rsidTr="00EE6C5B">
        <w:trPr>
          <w:gridAfter w:val="1"/>
          <w:wAfter w:w="23" w:type="dxa"/>
          <w:trHeight w:val="240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20"/>
                <w:szCs w:val="20"/>
              </w:rPr>
            </w:pPr>
            <w:r w:rsidRPr="003D3FF9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3D3FF9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3D3FF9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3D3FF9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E70FD0" w:rsidRPr="003D3FF9" w:rsidTr="00EE6C5B">
        <w:trPr>
          <w:gridAfter w:val="1"/>
          <w:wAfter w:w="23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 xml:space="preserve">Администрация </w:t>
            </w:r>
            <w:r>
              <w:rPr>
                <w:b/>
                <w:sz w:val="18"/>
                <w:szCs w:val="18"/>
              </w:rPr>
              <w:t>рабочего поселка</w:t>
            </w:r>
            <w:proofErr w:type="gramStart"/>
            <w:r>
              <w:rPr>
                <w:b/>
                <w:sz w:val="18"/>
                <w:szCs w:val="18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</w:rPr>
              <w:t>ик</w:t>
            </w:r>
            <w:r w:rsidRPr="003D3F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D3FF9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3D3FF9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15472,7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15700,4</w:t>
            </w:r>
          </w:p>
        </w:tc>
      </w:tr>
      <w:tr w:rsidR="00E70FD0" w:rsidRPr="003D3FF9" w:rsidTr="00EE6C5B">
        <w:trPr>
          <w:gridAfter w:val="1"/>
          <w:wAfter w:w="23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4971,6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4885,0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4841,7</w:t>
            </w:r>
          </w:p>
        </w:tc>
      </w:tr>
      <w:tr w:rsidR="00E70FD0" w:rsidRPr="003D3FF9" w:rsidTr="00EE6C5B">
        <w:trPr>
          <w:gridAfter w:val="1"/>
          <w:wAfter w:w="23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416255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547,6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547,6</w:t>
            </w:r>
          </w:p>
        </w:tc>
      </w:tr>
      <w:tr w:rsidR="00E70FD0" w:rsidRPr="003D3FF9" w:rsidTr="00EE6C5B">
        <w:trPr>
          <w:gridAfter w:val="1"/>
          <w:wAfter w:w="23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71D27">
              <w:rPr>
                <w:sz w:val="18"/>
                <w:szCs w:val="18"/>
              </w:rPr>
              <w:t>547,6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71D27">
              <w:rPr>
                <w:sz w:val="18"/>
                <w:szCs w:val="18"/>
              </w:rPr>
              <w:t>547,6</w:t>
            </w:r>
          </w:p>
        </w:tc>
      </w:tr>
      <w:tr w:rsidR="00E70FD0" w:rsidRPr="003D3FF9" w:rsidTr="00EE6C5B">
        <w:trPr>
          <w:gridAfter w:val="1"/>
          <w:wAfter w:w="23" w:type="dxa"/>
          <w:trHeight w:val="29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425,0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425,0</w:t>
            </w:r>
          </w:p>
        </w:tc>
      </w:tr>
      <w:tr w:rsidR="00E70FD0" w:rsidRPr="003D3FF9" w:rsidTr="00EE6C5B">
        <w:trPr>
          <w:gridAfter w:val="1"/>
          <w:wAfter w:w="23" w:type="dxa"/>
          <w:trHeight w:val="1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122,6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122,6</w:t>
            </w:r>
          </w:p>
        </w:tc>
      </w:tr>
      <w:tr w:rsidR="00E70FD0" w:rsidRPr="003D3FF9" w:rsidTr="00EE6C5B">
        <w:trPr>
          <w:gridAfter w:val="1"/>
          <w:wAfter w:w="23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416255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4024,9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4024,9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71D27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4024,9</w:t>
            </w:r>
          </w:p>
        </w:tc>
      </w:tr>
      <w:tr w:rsidR="00E70FD0" w:rsidRPr="003D3FF9" w:rsidTr="00EE6C5B">
        <w:trPr>
          <w:gridAfter w:val="1"/>
          <w:wAfter w:w="23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4024,9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4024,9</w:t>
            </w:r>
          </w:p>
        </w:tc>
      </w:tr>
      <w:tr w:rsidR="00E70FD0" w:rsidRPr="003D3FF9" w:rsidTr="00EE6C5B">
        <w:trPr>
          <w:gridAfter w:val="1"/>
          <w:wAfter w:w="23" w:type="dxa"/>
          <w:trHeight w:val="26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2293,4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2293,4</w:t>
            </w:r>
          </w:p>
        </w:tc>
      </w:tr>
      <w:tr w:rsidR="00E70FD0" w:rsidRPr="003D3FF9" w:rsidTr="00EE6C5B">
        <w:trPr>
          <w:gridAfter w:val="1"/>
          <w:wAfter w:w="23" w:type="dxa"/>
          <w:trHeight w:val="13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692,6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692,6</w:t>
            </w:r>
          </w:p>
        </w:tc>
      </w:tr>
      <w:tr w:rsidR="00E70FD0" w:rsidRPr="003D3FF9" w:rsidTr="00EE6C5B">
        <w:trPr>
          <w:gridAfter w:val="1"/>
          <w:wAfter w:w="23" w:type="dxa"/>
          <w:trHeight w:val="1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3,0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3,0</w:t>
            </w:r>
          </w:p>
        </w:tc>
      </w:tr>
      <w:tr w:rsidR="00E70FD0" w:rsidRPr="003D3FF9" w:rsidTr="00EE6C5B">
        <w:trPr>
          <w:gridAfter w:val="1"/>
          <w:wAfter w:w="23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173,4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173,4</w:t>
            </w:r>
          </w:p>
        </w:tc>
      </w:tr>
      <w:tr w:rsidR="00E70FD0" w:rsidRPr="003D3FF9" w:rsidTr="00EE6C5B">
        <w:trPr>
          <w:gridAfter w:val="1"/>
          <w:wAfter w:w="23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30,7 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30,7</w:t>
            </w:r>
          </w:p>
        </w:tc>
      </w:tr>
      <w:tr w:rsidR="00E70FD0" w:rsidRPr="003D3FF9" w:rsidTr="00EE6C5B">
        <w:trPr>
          <w:gridAfter w:val="1"/>
          <w:wAfter w:w="23" w:type="dxa"/>
          <w:trHeight w:val="19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164,9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164,9</w:t>
            </w:r>
          </w:p>
        </w:tc>
      </w:tr>
      <w:tr w:rsidR="00E70FD0" w:rsidRPr="003D3FF9" w:rsidTr="00EE6C5B">
        <w:trPr>
          <w:gridAfter w:val="1"/>
          <w:wAfter w:w="23" w:type="dxa"/>
          <w:trHeight w:val="2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50,0</w:t>
            </w:r>
          </w:p>
        </w:tc>
      </w:tr>
      <w:tr w:rsidR="00E70FD0" w:rsidRPr="003D3FF9" w:rsidTr="00EE6C5B">
        <w:trPr>
          <w:gridAfter w:val="1"/>
          <w:wAfter w:w="23" w:type="dxa"/>
          <w:trHeight w:val="44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50,0    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50,0</w:t>
            </w:r>
          </w:p>
        </w:tc>
      </w:tr>
      <w:tr w:rsidR="00E70FD0" w:rsidRPr="003D3FF9" w:rsidTr="00EE6C5B">
        <w:trPr>
          <w:gridAfter w:val="1"/>
          <w:wAfter w:w="23" w:type="dxa"/>
          <w:trHeight w:val="220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125,9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125,9</w:t>
            </w:r>
          </w:p>
        </w:tc>
      </w:tr>
      <w:tr w:rsidR="00E70FD0" w:rsidRPr="003D3FF9" w:rsidTr="00EE6C5B">
        <w:trPr>
          <w:gridAfter w:val="1"/>
          <w:wAfter w:w="23" w:type="dxa"/>
          <w:trHeight w:val="1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20,0</w:t>
            </w:r>
          </w:p>
        </w:tc>
      </w:tr>
      <w:tr w:rsidR="00E70FD0" w:rsidRPr="003D3FF9" w:rsidTr="00EE6C5B">
        <w:trPr>
          <w:gridAfter w:val="1"/>
          <w:wAfter w:w="23" w:type="dxa"/>
          <w:trHeight w:val="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49,0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49,0</w:t>
            </w:r>
          </w:p>
        </w:tc>
      </w:tr>
      <w:tr w:rsidR="00E70FD0" w:rsidRPr="003D3FF9" w:rsidTr="00EE6C5B">
        <w:trPr>
          <w:gridAfter w:val="1"/>
          <w:wAfter w:w="23" w:type="dxa"/>
          <w:trHeight w:val="2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215,0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215,0</w:t>
            </w:r>
          </w:p>
        </w:tc>
      </w:tr>
      <w:tr w:rsidR="00E70FD0" w:rsidRPr="003D3FF9" w:rsidTr="00EE6C5B">
        <w:trPr>
          <w:gridAfter w:val="1"/>
          <w:wAfter w:w="23" w:type="dxa"/>
          <w:trHeight w:val="16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140,0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140,0</w:t>
            </w:r>
          </w:p>
        </w:tc>
      </w:tr>
      <w:tr w:rsidR="00E70FD0" w:rsidRPr="003D3FF9" w:rsidTr="00EE6C5B">
        <w:trPr>
          <w:gridAfter w:val="1"/>
          <w:wAfter w:w="23" w:type="dxa"/>
          <w:trHeight w:val="1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12017" w:rsidRDefault="00E70FD0" w:rsidP="00EE6C5B">
            <w:pPr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12017" w:rsidRDefault="00E70FD0" w:rsidP="00EE6C5B">
            <w:pPr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</w:t>
            </w:r>
            <w:r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12017" w:rsidRDefault="00E70FD0" w:rsidP="00EE6C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15,0</w:t>
            </w:r>
          </w:p>
        </w:tc>
      </w:tr>
      <w:tr w:rsidR="00E70FD0" w:rsidRPr="000E63DF" w:rsidTr="00EE6C5B">
        <w:trPr>
          <w:gridAfter w:val="1"/>
          <w:wAfter w:w="23" w:type="dxa"/>
          <w:trHeight w:val="2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640F7B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E63DF"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E63DF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E63DF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000 </w:t>
            </w:r>
            <w:r w:rsidRPr="000E63DF"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E63DF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E63DF"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E63DF" w:rsidRDefault="00E70FD0" w:rsidP="00EE6C5B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</w:t>
            </w: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E63DF" w:rsidRDefault="00E70FD0" w:rsidP="00EE6C5B">
            <w:pPr>
              <w:rPr>
                <w:color w:val="000000"/>
                <w:sz w:val="18"/>
                <w:szCs w:val="18"/>
              </w:rPr>
            </w:pPr>
            <w:r w:rsidRPr="000E63DF">
              <w:rPr>
                <w:color w:val="FF0000"/>
                <w:sz w:val="18"/>
                <w:szCs w:val="18"/>
              </w:rPr>
              <w:t xml:space="preserve">     </w:t>
            </w:r>
            <w:r w:rsidRPr="000E63DF">
              <w:rPr>
                <w:color w:val="000000"/>
                <w:sz w:val="18"/>
                <w:szCs w:val="18"/>
              </w:rPr>
              <w:t>2,0</w:t>
            </w:r>
            <w:r w:rsidRPr="000E63DF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E63DF" w:rsidRDefault="00E70FD0" w:rsidP="00EE6C5B">
            <w:pPr>
              <w:rPr>
                <w:color w:val="000000"/>
                <w:sz w:val="18"/>
                <w:szCs w:val="18"/>
              </w:rPr>
            </w:pPr>
            <w:r w:rsidRPr="000E63DF">
              <w:rPr>
                <w:color w:val="000000"/>
                <w:sz w:val="18"/>
                <w:szCs w:val="18"/>
              </w:rPr>
              <w:t xml:space="preserve">        2,0</w:t>
            </w:r>
          </w:p>
        </w:tc>
      </w:tr>
      <w:tr w:rsidR="00E70FD0" w:rsidRPr="003D3FF9" w:rsidTr="00EE6C5B">
        <w:trPr>
          <w:gridAfter w:val="1"/>
          <w:wAfter w:w="23" w:type="dxa"/>
          <w:trHeight w:val="37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640F7B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 надзора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5285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52851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D0" w:rsidRPr="00512017" w:rsidRDefault="00E70FD0" w:rsidP="00EE6C5B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</w:t>
            </w:r>
            <w:r>
              <w:rPr>
                <w:b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D0" w:rsidRDefault="00E70FD0" w:rsidP="00EE6C5B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" w:type="dxa"/>
          <w:trHeight w:val="187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640F7B" w:rsidRDefault="00E70FD0" w:rsidP="00EE6C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rPr>
                <w:b/>
                <w:sz w:val="18"/>
                <w:szCs w:val="18"/>
              </w:rPr>
            </w:pPr>
          </w:p>
        </w:tc>
      </w:tr>
      <w:tr w:rsidR="00E70FD0" w:rsidRPr="003D3FF9" w:rsidTr="00EE6C5B">
        <w:trPr>
          <w:gridAfter w:val="1"/>
          <w:wAfter w:w="23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trHeight w:val="11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0E63DF">
              <w:rPr>
                <w:b/>
                <w:sz w:val="18"/>
                <w:szCs w:val="18"/>
              </w:rPr>
              <w:t>Резервный</w:t>
            </w:r>
            <w:r>
              <w:rPr>
                <w:sz w:val="18"/>
                <w:szCs w:val="18"/>
              </w:rPr>
              <w:t xml:space="preserve"> </w:t>
            </w:r>
            <w:r w:rsidRPr="000E63DF">
              <w:rPr>
                <w:b/>
                <w:sz w:val="18"/>
                <w:szCs w:val="18"/>
              </w:rPr>
              <w:t>фонд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 w:rsidRPr="000E63DF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 w:rsidRPr="000E63DF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 w:rsidRPr="000E63D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0E63DF">
              <w:rPr>
                <w:b/>
                <w:sz w:val="18"/>
                <w:szCs w:val="18"/>
              </w:rPr>
              <w:t>88</w:t>
            </w:r>
            <w:r>
              <w:rPr>
                <w:b/>
                <w:sz w:val="18"/>
                <w:szCs w:val="18"/>
              </w:rPr>
              <w:t>00</w:t>
            </w:r>
            <w:r w:rsidRPr="000E63D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E63DF">
              <w:rPr>
                <w:b/>
                <w:sz w:val="18"/>
                <w:szCs w:val="18"/>
              </w:rPr>
              <w:t>0500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 w:rsidRPr="000E63DF">
              <w:rPr>
                <w:b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 w:rsidRPr="000E63DF">
              <w:rPr>
                <w:b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E63DF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E63DF">
              <w:rPr>
                <w:b/>
                <w:sz w:val="18"/>
                <w:szCs w:val="18"/>
              </w:rPr>
              <w:t>348,8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E63DF" w:rsidRDefault="00E70FD0" w:rsidP="00EE6C5B">
            <w:pPr>
              <w:rPr>
                <w:b/>
                <w:sz w:val="18"/>
                <w:szCs w:val="18"/>
              </w:rPr>
            </w:pPr>
            <w:r w:rsidRPr="000E63DF">
              <w:rPr>
                <w:b/>
                <w:sz w:val="18"/>
                <w:szCs w:val="18"/>
              </w:rPr>
              <w:t xml:space="preserve">   312,5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E63DF" w:rsidRDefault="00E70FD0" w:rsidP="00EE6C5B">
            <w:pPr>
              <w:rPr>
                <w:b/>
                <w:sz w:val="18"/>
                <w:szCs w:val="18"/>
              </w:rPr>
            </w:pPr>
            <w:r w:rsidRPr="000E63DF">
              <w:rPr>
                <w:b/>
                <w:sz w:val="18"/>
                <w:szCs w:val="18"/>
              </w:rPr>
              <w:t xml:space="preserve">    269,2</w:t>
            </w:r>
          </w:p>
        </w:tc>
      </w:tr>
      <w:tr w:rsidR="00E70FD0" w:rsidRPr="003D3FF9" w:rsidTr="00EE6C5B">
        <w:trPr>
          <w:trHeight w:val="191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 w:rsidRPr="0007735C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 w:rsidRPr="0051201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 w:rsidRPr="00512017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trHeight w:val="117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 w:rsidRPr="00007FAE">
              <w:rPr>
                <w:b/>
                <w:sz w:val="18"/>
                <w:szCs w:val="18"/>
              </w:rPr>
              <w:t>Мобилизация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007FAE">
              <w:rPr>
                <w:b/>
                <w:sz w:val="18"/>
                <w:szCs w:val="18"/>
              </w:rPr>
              <w:t>вневойсковая</w:t>
            </w:r>
            <w:r>
              <w:rPr>
                <w:sz w:val="18"/>
                <w:szCs w:val="18"/>
              </w:rPr>
              <w:t xml:space="preserve"> </w:t>
            </w:r>
            <w:r w:rsidRPr="00007FAE">
              <w:rPr>
                <w:b/>
                <w:sz w:val="18"/>
                <w:szCs w:val="18"/>
              </w:rPr>
              <w:t>подготовка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b/>
                <w:sz w:val="18"/>
                <w:szCs w:val="18"/>
              </w:rPr>
            </w:pP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02</w:t>
            </w:r>
          </w:p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99000 51180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trHeight w:val="19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Заработная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07FAE">
              <w:rPr>
                <w:sz w:val="18"/>
                <w:szCs w:val="18"/>
              </w:rPr>
              <w:t>плата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99000 51180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trHeight w:val="2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07FAE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07FAE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990524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00</w:t>
            </w:r>
            <w:r w:rsidRPr="0099052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990524"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990524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990524">
              <w:rPr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990524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990524" w:rsidRDefault="00E70FD0" w:rsidP="00EE6C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990524" w:rsidRDefault="00E70FD0" w:rsidP="00EE6C5B">
            <w:pPr>
              <w:rPr>
                <w:sz w:val="18"/>
                <w:szCs w:val="18"/>
              </w:rPr>
            </w:pPr>
          </w:p>
        </w:tc>
      </w:tr>
      <w:tr w:rsidR="00E70FD0" w:rsidRPr="003D3FF9" w:rsidTr="00EE6C5B">
        <w:trPr>
          <w:trHeight w:val="42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990524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99052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 w:rsidRPr="00990524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 xml:space="preserve">000 </w:t>
            </w:r>
            <w:r w:rsidRPr="00990524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99052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99052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945FD0">
              <w:rPr>
                <w:b/>
                <w:sz w:val="18"/>
                <w:szCs w:val="18"/>
              </w:rPr>
              <w:t>250</w:t>
            </w:r>
            <w:r>
              <w:rPr>
                <w:b/>
                <w:sz w:val="18"/>
                <w:szCs w:val="18"/>
              </w:rPr>
              <w:t>,0</w:t>
            </w:r>
          </w:p>
        </w:tc>
      </w:tr>
      <w:tr w:rsidR="00E70FD0" w:rsidRPr="003D3FF9" w:rsidTr="00EE6C5B">
        <w:trPr>
          <w:trHeight w:val="424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990524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rPr>
                <w:b/>
                <w:sz w:val="18"/>
                <w:szCs w:val="18"/>
              </w:rPr>
              <w:lastRenderedPageBreak/>
              <w:t>оборона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990524">
              <w:rPr>
                <w:b/>
                <w:sz w:val="18"/>
                <w:szCs w:val="18"/>
              </w:rPr>
              <w:lastRenderedPageBreak/>
              <w:t>555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99052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00000 00000</w:t>
            </w:r>
          </w:p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945FD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0A2045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A2045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A2045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0A2045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E70FD0" w:rsidRPr="003D3FF9" w:rsidTr="00EE6C5B"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052851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052851">
              <w:rPr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88000 02180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E70FD0" w:rsidRPr="003D3FF9" w:rsidTr="00EE6C5B">
        <w:trPr>
          <w:trHeight w:val="82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tabs>
                <w:tab w:val="center" w:pos="16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713EAB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713EA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713EA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416255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1000,0</w:t>
            </w:r>
          </w:p>
        </w:tc>
      </w:tr>
      <w:tr w:rsidR="00E70FD0" w:rsidRPr="003D3FF9" w:rsidTr="00EE6C5B">
        <w:trPr>
          <w:trHeight w:val="1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052851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AE6498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05285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A72D6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A72D6">
              <w:rPr>
                <w:b/>
                <w:sz w:val="18"/>
                <w:szCs w:val="18"/>
              </w:rPr>
              <w:t>0000</w:t>
            </w:r>
            <w:r>
              <w:rPr>
                <w:b/>
                <w:sz w:val="18"/>
                <w:szCs w:val="18"/>
              </w:rPr>
              <w:t>0 00</w:t>
            </w:r>
            <w:r w:rsidRPr="003A72D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A72D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A72D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1000,0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900,0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713EAB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900,0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</w:t>
            </w:r>
            <w:r w:rsidRPr="003D3FF9">
              <w:rPr>
                <w:sz w:val="18"/>
                <w:szCs w:val="18"/>
              </w:rPr>
              <w:t>338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Безвозмездные перечисления бюджетам </w:t>
            </w:r>
          </w:p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</w:t>
            </w:r>
            <w:r w:rsidRPr="003D3FF9">
              <w:rPr>
                <w:sz w:val="18"/>
                <w:szCs w:val="18"/>
              </w:rPr>
              <w:t>338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70FD0" w:rsidRPr="003D3FF9" w:rsidTr="00EE6C5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5700,8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2528,4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2896,0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396,7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88000 03510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396,7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88000 03510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396,7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E70FD0" w:rsidRPr="003D3FF9" w:rsidTr="00EE6C5B">
        <w:trPr>
          <w:trHeight w:val="2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2131,7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2596,0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3827,1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1281,7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1846,0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DE3903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DE3903">
              <w:rPr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88000 60010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650,0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650,0</w:t>
            </w:r>
          </w:p>
        </w:tc>
      </w:tr>
      <w:tr w:rsidR="00E70FD0" w:rsidRPr="003D3FF9" w:rsidTr="00EE6C5B">
        <w:trPr>
          <w:trHeight w:val="8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88000 60</w:t>
            </w:r>
            <w:r w:rsidRPr="003D3FF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627,0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 и услуги по содержанию имущества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88000 60</w:t>
            </w:r>
            <w:r w:rsidRPr="003D3FF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E70FD0" w:rsidRPr="003D3FF9" w:rsidTr="00EE6C5B">
        <w:trPr>
          <w:trHeight w:val="4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5099,8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5000,0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0208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4731,9</w:t>
            </w:r>
          </w:p>
        </w:tc>
      </w:tr>
      <w:tr w:rsidR="00E70FD0" w:rsidRPr="003D3FF9" w:rsidTr="00EE6C5B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88000 04400</w:t>
            </w:r>
            <w:r w:rsidRPr="003D3F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19C4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19C4" w:rsidRDefault="00E70FD0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2618,2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CC19C4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2618,2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</w:t>
            </w:r>
            <w:r w:rsidRPr="003D3FF9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0</w:t>
            </w:r>
            <w:r w:rsidRPr="003D3FF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790,7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790,7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</w:t>
            </w:r>
            <w:r w:rsidRPr="003D3FF9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0</w:t>
            </w:r>
            <w:r w:rsidRPr="003D3FF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40,0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и услуги по содержанию имущества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14,0</w:t>
            </w:r>
          </w:p>
        </w:tc>
      </w:tr>
      <w:tr w:rsidR="00E70FD0" w:rsidRPr="003D3FF9" w:rsidTr="00EE6C5B">
        <w:trPr>
          <w:trHeight w:val="27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</w:t>
            </w:r>
            <w:r w:rsidRPr="003D3FF9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0</w:t>
            </w:r>
            <w:r w:rsidRPr="003D3FF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51,0</w:t>
            </w:r>
          </w:p>
        </w:tc>
      </w:tr>
      <w:tr w:rsidR="00E70FD0" w:rsidRPr="003D3FF9" w:rsidTr="00EE6C5B">
        <w:trPr>
          <w:trHeight w:val="16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0,5</w:t>
            </w:r>
          </w:p>
        </w:tc>
      </w:tr>
      <w:tr w:rsidR="00E70FD0" w:rsidRPr="003D3FF9" w:rsidTr="00EE6C5B">
        <w:trPr>
          <w:trHeight w:val="1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услуги 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88000 04400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70FD0" w:rsidRPr="003D3FF9" w:rsidTr="00EE6C5B">
        <w:trPr>
          <w:trHeight w:val="23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88000 04400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300,0</w:t>
            </w:r>
          </w:p>
        </w:tc>
      </w:tr>
      <w:tr w:rsidR="00E70FD0" w:rsidRPr="003D3FF9" w:rsidTr="00EE6C5B">
        <w:trPr>
          <w:trHeight w:val="10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  услуги по содержанию имущества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88000 04400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630,2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373,1</w:t>
            </w:r>
          </w:p>
        </w:tc>
      </w:tr>
      <w:tr w:rsidR="00E70FD0" w:rsidRPr="003D3FF9" w:rsidTr="00EE6C5B">
        <w:trPr>
          <w:trHeight w:val="2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 работы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88000 04400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157,0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157,0</w:t>
            </w:r>
          </w:p>
        </w:tc>
      </w:tr>
      <w:tr w:rsidR="00E70FD0" w:rsidRPr="003D3FF9" w:rsidTr="00EE6C5B">
        <w:trPr>
          <w:trHeight w:val="19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88000 04400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200,0</w:t>
            </w:r>
          </w:p>
        </w:tc>
      </w:tr>
      <w:tr w:rsidR="00E70FD0" w:rsidRPr="003D3FF9" w:rsidTr="00EE6C5B">
        <w:trPr>
          <w:trHeight w:val="20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стоимости основных средств  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88000 04400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60,0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60,0</w:t>
            </w:r>
          </w:p>
        </w:tc>
      </w:tr>
      <w:tr w:rsidR="00E70FD0" w:rsidRPr="003D3FF9" w:rsidTr="00EE6C5B">
        <w:trPr>
          <w:trHeight w:val="301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88000 04400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100,0</w:t>
            </w:r>
          </w:p>
        </w:tc>
      </w:tr>
      <w:tr w:rsidR="00E70FD0" w:rsidRPr="003D3FF9" w:rsidTr="00EE6C5B">
        <w:trPr>
          <w:trHeight w:val="120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88000 04400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E70FD0" w:rsidRPr="003D3FF9" w:rsidTr="00EE6C5B">
        <w:trPr>
          <w:trHeight w:val="360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88000 04400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0,4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1322,5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1195,8</w:t>
            </w:r>
          </w:p>
        </w:tc>
      </w:tr>
      <w:tr w:rsidR="00E70FD0" w:rsidRPr="003D3FF9" w:rsidTr="00EE6C5B">
        <w:trPr>
          <w:trHeight w:val="2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  <w:r w:rsidRPr="003D3F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677,8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677,8</w:t>
            </w:r>
          </w:p>
        </w:tc>
      </w:tr>
      <w:tr w:rsidR="00E70FD0" w:rsidRPr="003D3FF9" w:rsidTr="00EE6C5B">
        <w:trPr>
          <w:trHeight w:val="28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 w:rsidRPr="003D3FF9"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204,7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204,7</w:t>
            </w:r>
          </w:p>
        </w:tc>
      </w:tr>
      <w:tr w:rsidR="00E70FD0" w:rsidRPr="003D3FF9" w:rsidTr="00EE6C5B">
        <w:trPr>
          <w:trHeight w:val="2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 и услуги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47,0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35,0</w:t>
            </w:r>
          </w:p>
        </w:tc>
      </w:tr>
      <w:tr w:rsidR="00E70FD0" w:rsidRPr="003D3FF9" w:rsidTr="00EE6C5B">
        <w:trPr>
          <w:trHeight w:val="5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75,0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65,0</w:t>
            </w:r>
          </w:p>
        </w:tc>
      </w:tr>
      <w:tr w:rsidR="00E70FD0" w:rsidRPr="003D3FF9" w:rsidTr="00EE6C5B">
        <w:trPr>
          <w:trHeight w:val="2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5,0</w:t>
            </w:r>
          </w:p>
        </w:tc>
      </w:tr>
      <w:tr w:rsidR="00E70FD0" w:rsidRPr="003D3FF9" w:rsidTr="00EE6C5B">
        <w:trPr>
          <w:trHeight w:val="2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работы, услуги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65,0</w:t>
            </w:r>
          </w:p>
        </w:tc>
      </w:tr>
      <w:tr w:rsidR="00E70FD0" w:rsidRPr="003D3FF9" w:rsidTr="00EE6C5B">
        <w:trPr>
          <w:trHeight w:val="2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102,9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30,8</w:t>
            </w:r>
          </w:p>
        </w:tc>
      </w:tr>
      <w:tr w:rsidR="00E70FD0" w:rsidRPr="003D3FF9" w:rsidTr="00EE6C5B">
        <w:trPr>
          <w:trHeight w:val="135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65,0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30,0</w:t>
            </w:r>
          </w:p>
        </w:tc>
      </w:tr>
      <w:tr w:rsidR="00E70FD0" w:rsidRPr="003D3FF9" w:rsidTr="00EE6C5B">
        <w:trPr>
          <w:trHeight w:val="120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105,0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105,0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75,0</w:t>
            </w:r>
          </w:p>
        </w:tc>
      </w:tr>
      <w:tr w:rsidR="00E70FD0" w:rsidRPr="003D3FF9" w:rsidTr="00EE6C5B">
        <w:trPr>
          <w:trHeight w:val="159"/>
        </w:trPr>
        <w:tc>
          <w:tcPr>
            <w:tcW w:w="3528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E70FD0" w:rsidRPr="003D3FF9" w:rsidTr="00EE6C5B">
        <w:trPr>
          <w:trHeight w:val="23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88000 04820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E70FD0" w:rsidRPr="003D3FF9" w:rsidTr="00EE6C5B">
        <w:trPr>
          <w:trHeight w:val="30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3D3FF9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386,8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Default="00E70FD0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785,0</w:t>
            </w:r>
          </w:p>
        </w:tc>
      </w:tr>
    </w:tbl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7</w:t>
      </w:r>
    </w:p>
    <w:p w:rsidR="00E70FD0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t xml:space="preserve">к Решению о бюджете на 2016 год </w:t>
      </w:r>
    </w:p>
    <w:p w:rsidR="00E70FD0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t>и на плановый период 2017-2018 годов</w:t>
      </w:r>
    </w:p>
    <w:p w:rsidR="007F5684" w:rsidRDefault="007F5684" w:rsidP="007F5684">
      <w:pPr>
        <w:ind w:firstLine="6663"/>
        <w:rPr>
          <w:sz w:val="18"/>
          <w:szCs w:val="18"/>
        </w:rPr>
      </w:pPr>
    </w:p>
    <w:p w:rsidR="00E70FD0" w:rsidRPr="003727B8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E70FD0" w:rsidRDefault="00E70FD0" w:rsidP="00E70FD0">
      <w:pPr>
        <w:jc w:val="center"/>
        <w:rPr>
          <w:sz w:val="18"/>
          <w:szCs w:val="18"/>
        </w:rPr>
      </w:pPr>
    </w:p>
    <w:p w:rsidR="00E70FD0" w:rsidRPr="0087111A" w:rsidRDefault="00E70FD0" w:rsidP="00E70FD0">
      <w:pPr>
        <w:jc w:val="center"/>
        <w:rPr>
          <w:sz w:val="18"/>
          <w:szCs w:val="18"/>
        </w:rPr>
      </w:pPr>
    </w:p>
    <w:p w:rsidR="00E70FD0" w:rsidRDefault="00E70FD0" w:rsidP="00E70FD0">
      <w:pPr>
        <w:jc w:val="center"/>
      </w:pPr>
      <w:r w:rsidRPr="00264908">
        <w:rPr>
          <w:b/>
        </w:rPr>
        <w:t xml:space="preserve">Источники финансирования дефицита 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16</w:t>
      </w:r>
      <w:r w:rsidRPr="00264908">
        <w:rPr>
          <w:b/>
        </w:rPr>
        <w:t xml:space="preserve"> год </w:t>
      </w:r>
    </w:p>
    <w:p w:rsidR="00E70FD0" w:rsidRDefault="00E70FD0" w:rsidP="00E70FD0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1440"/>
      </w:tblGrid>
      <w:tr w:rsidR="00E70FD0" w:rsidTr="00EE6C5B">
        <w:trPr>
          <w:trHeight w:val="1030"/>
        </w:trPr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Код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сумма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5F5A7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BB1441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-19231,9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-19231,9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-19231,9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-19231,9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19231,9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19231,9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19231,9</w:t>
            </w:r>
          </w:p>
        </w:tc>
      </w:tr>
      <w:tr w:rsidR="00E70FD0" w:rsidRPr="005F5A70" w:rsidTr="00EE6C5B">
        <w:tc>
          <w:tcPr>
            <w:tcW w:w="244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19231,9</w:t>
            </w:r>
          </w:p>
        </w:tc>
      </w:tr>
    </w:tbl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E70FD0" w:rsidRDefault="00E70FD0" w:rsidP="00E70FD0"/>
    <w:p w:rsidR="00E70FD0" w:rsidRDefault="00E70FD0" w:rsidP="00E70FD0"/>
    <w:p w:rsidR="00E70FD0" w:rsidRDefault="00E70FD0" w:rsidP="00E70FD0"/>
    <w:p w:rsidR="00E70FD0" w:rsidRDefault="00E70FD0" w:rsidP="00E70FD0"/>
    <w:p w:rsidR="00E70FD0" w:rsidRDefault="00E70FD0" w:rsidP="00E70FD0"/>
    <w:p w:rsidR="00E70FD0" w:rsidRDefault="00E70FD0" w:rsidP="00E70FD0"/>
    <w:p w:rsidR="00E70FD0" w:rsidRDefault="00E70FD0" w:rsidP="00E70FD0"/>
    <w:p w:rsidR="00E70FD0" w:rsidRDefault="00E70FD0" w:rsidP="00E70FD0"/>
    <w:p w:rsidR="00E70FD0" w:rsidRDefault="00E70FD0" w:rsidP="007F5684">
      <w:pPr>
        <w:rPr>
          <w:sz w:val="18"/>
          <w:szCs w:val="18"/>
        </w:rPr>
      </w:pPr>
    </w:p>
    <w:p w:rsidR="00E70FD0" w:rsidRPr="0087111A" w:rsidRDefault="00E70FD0" w:rsidP="00E70FD0">
      <w:pPr>
        <w:jc w:val="right"/>
        <w:rPr>
          <w:sz w:val="18"/>
          <w:szCs w:val="18"/>
        </w:rPr>
      </w:pPr>
      <w:r w:rsidRPr="0087111A">
        <w:rPr>
          <w:sz w:val="18"/>
          <w:szCs w:val="18"/>
        </w:rPr>
        <w:lastRenderedPageBreak/>
        <w:t>Таблица № 2</w:t>
      </w:r>
    </w:p>
    <w:p w:rsidR="00E70FD0" w:rsidRPr="0087111A" w:rsidRDefault="00E70FD0" w:rsidP="00E70FD0">
      <w:pPr>
        <w:jc w:val="right"/>
        <w:rPr>
          <w:sz w:val="18"/>
          <w:szCs w:val="18"/>
        </w:rPr>
      </w:pPr>
      <w:r w:rsidRPr="0087111A">
        <w:rPr>
          <w:sz w:val="18"/>
          <w:szCs w:val="18"/>
        </w:rPr>
        <w:t>Приложени</w:t>
      </w:r>
      <w:r>
        <w:rPr>
          <w:sz w:val="18"/>
          <w:szCs w:val="18"/>
        </w:rPr>
        <w:t>я</w:t>
      </w:r>
      <w:r w:rsidRPr="0087111A">
        <w:rPr>
          <w:sz w:val="18"/>
          <w:szCs w:val="18"/>
        </w:rPr>
        <w:t xml:space="preserve"> №</w:t>
      </w:r>
      <w:r>
        <w:rPr>
          <w:sz w:val="18"/>
          <w:szCs w:val="18"/>
        </w:rPr>
        <w:t>7</w:t>
      </w:r>
    </w:p>
    <w:p w:rsidR="00E70FD0" w:rsidRDefault="00E70FD0" w:rsidP="00E70FD0">
      <w:pPr>
        <w:rPr>
          <w:b/>
        </w:rPr>
      </w:pPr>
    </w:p>
    <w:p w:rsidR="00E70FD0" w:rsidRDefault="00E70FD0" w:rsidP="00E70FD0">
      <w:pPr>
        <w:jc w:val="center"/>
      </w:pPr>
      <w:r w:rsidRPr="00264908">
        <w:rPr>
          <w:b/>
        </w:rPr>
        <w:t xml:space="preserve">Источники финансирования дефицита 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17</w:t>
      </w:r>
      <w:r w:rsidRPr="00264908">
        <w:rPr>
          <w:b/>
        </w:rPr>
        <w:t xml:space="preserve"> </w:t>
      </w:r>
      <w:r>
        <w:rPr>
          <w:b/>
        </w:rPr>
        <w:t xml:space="preserve">-2018 </w:t>
      </w:r>
      <w:r w:rsidRPr="00264908">
        <w:rPr>
          <w:b/>
        </w:rPr>
        <w:t>год</w:t>
      </w:r>
      <w:r>
        <w:rPr>
          <w:b/>
        </w:rPr>
        <w:t>ы</w:t>
      </w:r>
      <w:r w:rsidRPr="00264908">
        <w:rPr>
          <w:b/>
        </w:rPr>
        <w:t xml:space="preserve"> </w:t>
      </w:r>
    </w:p>
    <w:p w:rsidR="00E70FD0" w:rsidRDefault="00E70FD0" w:rsidP="00E70FD0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5051"/>
        <w:gridCol w:w="1092"/>
        <w:gridCol w:w="1077"/>
      </w:tblGrid>
      <w:tr w:rsidR="00E70FD0" w:rsidTr="00EE6C5B">
        <w:trPr>
          <w:trHeight w:val="1030"/>
        </w:trPr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center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5F5A70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5F5A7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BB1441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-15472,7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-15700,4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-15472,7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-15700,4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-15472,7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-15700,4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-15472,7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-15700,4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15472,7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15700,4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15472,7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15700,4</w:t>
            </w:r>
          </w:p>
        </w:tc>
      </w:tr>
      <w:tr w:rsidR="00E70FD0" w:rsidRPr="005F5A70" w:rsidTr="00EE6C5B">
        <w:trPr>
          <w:trHeight w:val="128"/>
        </w:trPr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15472,7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15700,4</w:t>
            </w:r>
          </w:p>
        </w:tc>
      </w:tr>
      <w:tr w:rsidR="00E70FD0" w:rsidRPr="005F5A70" w:rsidTr="00EE6C5B">
        <w:tc>
          <w:tcPr>
            <w:tcW w:w="242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051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15472,7</w:t>
            </w:r>
          </w:p>
        </w:tc>
        <w:tc>
          <w:tcPr>
            <w:tcW w:w="107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15700,4</w:t>
            </w:r>
          </w:p>
        </w:tc>
      </w:tr>
    </w:tbl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E70FD0" w:rsidRDefault="00E70FD0" w:rsidP="007F5684">
      <w:pPr>
        <w:ind w:firstLine="6521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8</w:t>
      </w:r>
    </w:p>
    <w:p w:rsidR="00E70FD0" w:rsidRDefault="00E70FD0" w:rsidP="007F5684">
      <w:pPr>
        <w:ind w:firstLine="6521"/>
        <w:rPr>
          <w:sz w:val="18"/>
          <w:szCs w:val="18"/>
        </w:rPr>
      </w:pPr>
      <w:r>
        <w:rPr>
          <w:sz w:val="18"/>
          <w:szCs w:val="18"/>
        </w:rPr>
        <w:t xml:space="preserve">к Решению о бюджете на 2016год </w:t>
      </w:r>
    </w:p>
    <w:p w:rsidR="00E70FD0" w:rsidRDefault="00E70FD0" w:rsidP="007F5684">
      <w:pPr>
        <w:ind w:firstLine="6521"/>
        <w:rPr>
          <w:sz w:val="18"/>
          <w:szCs w:val="18"/>
        </w:rPr>
      </w:pPr>
      <w:r>
        <w:rPr>
          <w:sz w:val="18"/>
          <w:szCs w:val="18"/>
        </w:rPr>
        <w:t>и на плановый период 2017-2018 годов</w:t>
      </w:r>
    </w:p>
    <w:p w:rsidR="007F5684" w:rsidRDefault="007F5684" w:rsidP="007F5684">
      <w:pPr>
        <w:ind w:right="-365" w:firstLine="6521"/>
        <w:rPr>
          <w:sz w:val="18"/>
          <w:szCs w:val="18"/>
        </w:rPr>
      </w:pPr>
    </w:p>
    <w:p w:rsidR="00E70FD0" w:rsidRDefault="00E70FD0" w:rsidP="007F5684">
      <w:pPr>
        <w:ind w:right="-365" w:firstLine="6521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E70FD0" w:rsidRDefault="00E70FD0" w:rsidP="00E70FD0"/>
    <w:p w:rsidR="00E70FD0" w:rsidRDefault="00E70FD0" w:rsidP="00E70FD0">
      <w:pPr>
        <w:jc w:val="center"/>
        <w:rPr>
          <w:b/>
        </w:rPr>
      </w:pPr>
      <w:r>
        <w:rPr>
          <w:b/>
        </w:rPr>
        <w:t>Программа муниципального внутреннего заимствований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 Новосибирской области на 2016 год </w:t>
      </w:r>
    </w:p>
    <w:p w:rsidR="00E70FD0" w:rsidRDefault="00E70FD0" w:rsidP="00E70FD0">
      <w:pPr>
        <w:jc w:val="center"/>
        <w:rPr>
          <w:b/>
        </w:rPr>
      </w:pPr>
    </w:p>
    <w:p w:rsidR="00E70FD0" w:rsidRPr="00597B1A" w:rsidRDefault="00E70FD0" w:rsidP="00E70FD0">
      <w:pPr>
        <w:jc w:val="right"/>
        <w:rPr>
          <w:sz w:val="18"/>
          <w:szCs w:val="18"/>
        </w:rPr>
      </w:pPr>
      <w:r w:rsidRPr="00597B1A">
        <w:rPr>
          <w:sz w:val="18"/>
          <w:szCs w:val="18"/>
        </w:rPr>
        <w:t>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340"/>
      </w:tblGrid>
      <w:tr w:rsidR="00E70FD0" w:rsidRPr="005F5A70" w:rsidTr="00EE6C5B">
        <w:tc>
          <w:tcPr>
            <w:tcW w:w="468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3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E70FD0" w:rsidRPr="005F5A70" w:rsidTr="00EE6C5B">
        <w:tc>
          <w:tcPr>
            <w:tcW w:w="5148" w:type="dxa"/>
            <w:gridSpan w:val="2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216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468" w:type="dxa"/>
          </w:tcPr>
          <w:p w:rsidR="00E70FD0" w:rsidRPr="005F5A70" w:rsidRDefault="00E70FD0" w:rsidP="00EE6C5B">
            <w:pPr>
              <w:jc w:val="right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60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468" w:type="dxa"/>
          </w:tcPr>
          <w:p w:rsidR="00E70FD0" w:rsidRPr="005F5A70" w:rsidRDefault="00E70FD0" w:rsidP="00EE6C5B">
            <w:pPr>
              <w:jc w:val="right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2160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468" w:type="dxa"/>
          </w:tcPr>
          <w:p w:rsidR="00E70FD0" w:rsidRPr="005F5A70" w:rsidRDefault="00E70FD0" w:rsidP="00EE6C5B">
            <w:pPr>
              <w:jc w:val="right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E70FD0" w:rsidRPr="005F5A70" w:rsidRDefault="00E70FD0" w:rsidP="00EE6C5B">
            <w:pPr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</w:tbl>
    <w:p w:rsidR="00E70FD0" w:rsidRDefault="00E70FD0" w:rsidP="00E70FD0">
      <w:pPr>
        <w:rPr>
          <w:b/>
        </w:rPr>
      </w:pPr>
    </w:p>
    <w:p w:rsidR="00E70FD0" w:rsidRDefault="00E70FD0" w:rsidP="00E70FD0"/>
    <w:p w:rsidR="00E70FD0" w:rsidRDefault="00E70FD0" w:rsidP="007F5684">
      <w:pPr>
        <w:ind w:right="-365" w:firstLine="7655"/>
        <w:rPr>
          <w:sz w:val="18"/>
          <w:szCs w:val="18"/>
        </w:rPr>
      </w:pPr>
      <w:r>
        <w:rPr>
          <w:sz w:val="18"/>
          <w:szCs w:val="18"/>
        </w:rPr>
        <w:t>Таблица № 2</w:t>
      </w:r>
    </w:p>
    <w:p w:rsidR="00E70FD0" w:rsidRDefault="00E70FD0" w:rsidP="007F5684">
      <w:pPr>
        <w:ind w:right="-365" w:firstLine="7655"/>
        <w:rPr>
          <w:sz w:val="18"/>
          <w:szCs w:val="18"/>
        </w:rPr>
      </w:pPr>
      <w:r>
        <w:rPr>
          <w:sz w:val="18"/>
          <w:szCs w:val="18"/>
        </w:rPr>
        <w:t>Приложения №8</w:t>
      </w:r>
    </w:p>
    <w:p w:rsidR="00E70FD0" w:rsidRDefault="00E70FD0" w:rsidP="00E70FD0">
      <w:pPr>
        <w:ind w:right="-365"/>
        <w:jc w:val="right"/>
        <w:rPr>
          <w:sz w:val="18"/>
          <w:szCs w:val="18"/>
        </w:rPr>
      </w:pPr>
    </w:p>
    <w:p w:rsidR="00E70FD0" w:rsidRDefault="00E70FD0" w:rsidP="00E70FD0">
      <w:pPr>
        <w:ind w:right="-365"/>
        <w:jc w:val="center"/>
        <w:rPr>
          <w:sz w:val="18"/>
          <w:szCs w:val="18"/>
        </w:rPr>
      </w:pPr>
    </w:p>
    <w:p w:rsidR="00E70FD0" w:rsidRDefault="00E70FD0" w:rsidP="00E70FD0">
      <w:pPr>
        <w:jc w:val="center"/>
        <w:rPr>
          <w:b/>
        </w:rPr>
      </w:pPr>
      <w:r>
        <w:rPr>
          <w:b/>
        </w:rPr>
        <w:t>Программа муниципального внутреннего заимствований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 Новосибирской области на 2017-2018 годы </w:t>
      </w:r>
    </w:p>
    <w:p w:rsidR="00E70FD0" w:rsidRDefault="00E70FD0" w:rsidP="00E70FD0">
      <w:pPr>
        <w:jc w:val="center"/>
        <w:rPr>
          <w:b/>
        </w:rPr>
      </w:pPr>
    </w:p>
    <w:p w:rsidR="00E70FD0" w:rsidRPr="00597B1A" w:rsidRDefault="00E70FD0" w:rsidP="00E70FD0">
      <w:pPr>
        <w:jc w:val="right"/>
        <w:rPr>
          <w:sz w:val="18"/>
          <w:szCs w:val="18"/>
        </w:rPr>
      </w:pPr>
      <w:r w:rsidRPr="00597B1A">
        <w:rPr>
          <w:sz w:val="18"/>
          <w:szCs w:val="18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10"/>
        <w:gridCol w:w="1407"/>
        <w:gridCol w:w="1568"/>
        <w:gridCol w:w="1407"/>
        <w:gridCol w:w="1568"/>
      </w:tblGrid>
      <w:tr w:rsidR="00E70FD0" w:rsidRPr="005F5A70" w:rsidTr="00EE6C5B">
        <w:trPr>
          <w:trHeight w:val="372"/>
        </w:trPr>
        <w:tc>
          <w:tcPr>
            <w:tcW w:w="468" w:type="dxa"/>
            <w:vMerge w:val="restart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5F5A7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75" w:type="dxa"/>
            <w:gridSpan w:val="2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5F5A7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70FD0" w:rsidRPr="005F5A70" w:rsidTr="00EE6C5B">
        <w:trPr>
          <w:trHeight w:val="312"/>
        </w:trPr>
        <w:tc>
          <w:tcPr>
            <w:tcW w:w="468" w:type="dxa"/>
            <w:vMerge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vMerge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E70FD0" w:rsidRPr="005F5A70" w:rsidTr="00EE6C5B">
        <w:tc>
          <w:tcPr>
            <w:tcW w:w="3878" w:type="dxa"/>
            <w:gridSpan w:val="2"/>
          </w:tcPr>
          <w:p w:rsidR="00E70FD0" w:rsidRPr="005F5A70" w:rsidRDefault="00E70FD0" w:rsidP="00EE6C5B">
            <w:pPr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468" w:type="dxa"/>
          </w:tcPr>
          <w:p w:rsidR="00E70FD0" w:rsidRPr="005F5A70" w:rsidRDefault="00E70FD0" w:rsidP="00EE6C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468" w:type="dxa"/>
          </w:tcPr>
          <w:p w:rsidR="00E70FD0" w:rsidRPr="005F5A70" w:rsidRDefault="00E70FD0" w:rsidP="00EE6C5B">
            <w:pPr>
              <w:jc w:val="right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  <w:tr w:rsidR="00E70FD0" w:rsidRPr="005F5A70" w:rsidTr="00EE6C5B">
        <w:tc>
          <w:tcPr>
            <w:tcW w:w="468" w:type="dxa"/>
          </w:tcPr>
          <w:p w:rsidR="00E70FD0" w:rsidRPr="005F5A70" w:rsidRDefault="00E70FD0" w:rsidP="00EE6C5B">
            <w:pPr>
              <w:jc w:val="right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right"/>
              <w:rPr>
                <w:sz w:val="20"/>
                <w:szCs w:val="20"/>
              </w:rPr>
            </w:pPr>
          </w:p>
          <w:p w:rsidR="00E70FD0" w:rsidRPr="005F5A70" w:rsidRDefault="00E70FD0" w:rsidP="00EE6C5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Кредиты, привлекаемые от других </w:t>
            </w:r>
          </w:p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 xml:space="preserve">бюджетов бюджетной системы </w:t>
            </w:r>
          </w:p>
          <w:p w:rsidR="00E70FD0" w:rsidRPr="005F5A70" w:rsidRDefault="00E70FD0" w:rsidP="00EE6C5B">
            <w:pPr>
              <w:jc w:val="both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E70FD0" w:rsidRPr="005F5A70" w:rsidRDefault="00E70FD0" w:rsidP="00EE6C5B">
            <w:pPr>
              <w:jc w:val="center"/>
              <w:rPr>
                <w:sz w:val="20"/>
                <w:szCs w:val="20"/>
              </w:rPr>
            </w:pPr>
            <w:r w:rsidRPr="005F5A70">
              <w:rPr>
                <w:sz w:val="20"/>
                <w:szCs w:val="20"/>
              </w:rPr>
              <w:t>0,0</w:t>
            </w:r>
          </w:p>
        </w:tc>
      </w:tr>
    </w:tbl>
    <w:p w:rsidR="00E70FD0" w:rsidRDefault="00E70FD0" w:rsidP="00E70FD0">
      <w:pPr>
        <w:rPr>
          <w:b/>
        </w:rPr>
      </w:pPr>
    </w:p>
    <w:p w:rsidR="00E70FD0" w:rsidRDefault="00E70FD0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7F5684" w:rsidRDefault="007F5684" w:rsidP="00E70FD0">
      <w:pPr>
        <w:rPr>
          <w:b/>
        </w:rPr>
      </w:pPr>
    </w:p>
    <w:p w:rsidR="00E70FD0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9</w:t>
      </w:r>
    </w:p>
    <w:p w:rsidR="00E70FD0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t xml:space="preserve">к Решению о бюджете на 2016 год </w:t>
      </w:r>
    </w:p>
    <w:p w:rsidR="00E70FD0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t>и на плановый период 2017-2018 годов</w:t>
      </w:r>
    </w:p>
    <w:p w:rsidR="007F5684" w:rsidRDefault="007F5684" w:rsidP="007F5684">
      <w:pPr>
        <w:ind w:firstLine="6663"/>
        <w:rPr>
          <w:sz w:val="18"/>
          <w:szCs w:val="18"/>
        </w:rPr>
      </w:pPr>
    </w:p>
    <w:p w:rsidR="007F5684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t>таблица № 1</w:t>
      </w:r>
    </w:p>
    <w:p w:rsidR="007F5684" w:rsidRDefault="007F5684" w:rsidP="007F5684">
      <w:pPr>
        <w:rPr>
          <w:sz w:val="18"/>
          <w:szCs w:val="18"/>
        </w:rPr>
      </w:pPr>
    </w:p>
    <w:p w:rsidR="00E70FD0" w:rsidRDefault="00E70FD0" w:rsidP="00E70FD0">
      <w:pPr>
        <w:jc w:val="center"/>
        <w:rPr>
          <w:b/>
        </w:rPr>
      </w:pPr>
      <w:r>
        <w:rPr>
          <w:b/>
        </w:rPr>
        <w:t>Программа муниципальных  гарантий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2016 год </w:t>
      </w:r>
    </w:p>
    <w:p w:rsidR="00E70FD0" w:rsidRDefault="00E70FD0" w:rsidP="00E70FD0">
      <w:pPr>
        <w:jc w:val="center"/>
        <w:rPr>
          <w:b/>
        </w:rPr>
      </w:pPr>
    </w:p>
    <w:p w:rsidR="00E70FD0" w:rsidRDefault="00E70FD0" w:rsidP="00E70FD0">
      <w:pPr>
        <w:numPr>
          <w:ilvl w:val="0"/>
          <w:numId w:val="9"/>
        </w:numPr>
        <w:tabs>
          <w:tab w:val="clear" w:pos="720"/>
          <w:tab w:val="num" w:pos="0"/>
          <w:tab w:val="num" w:pos="1620"/>
        </w:tabs>
        <w:ind w:left="0" w:right="-365" w:firstLine="540"/>
        <w:jc w:val="both"/>
        <w:rPr>
          <w:sz w:val="20"/>
          <w:szCs w:val="20"/>
        </w:rPr>
      </w:pPr>
      <w:r w:rsidRPr="00663A05">
        <w:rPr>
          <w:sz w:val="20"/>
          <w:szCs w:val="20"/>
        </w:rPr>
        <w:t xml:space="preserve">Перечень предоставляемых </w:t>
      </w:r>
      <w:r>
        <w:rPr>
          <w:sz w:val="20"/>
          <w:szCs w:val="20"/>
        </w:rPr>
        <w:t xml:space="preserve">муниципальных </w:t>
      </w:r>
      <w:r w:rsidRPr="00663A05">
        <w:rPr>
          <w:sz w:val="20"/>
          <w:szCs w:val="20"/>
        </w:rPr>
        <w:t xml:space="preserve">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663A05">
        <w:rPr>
          <w:sz w:val="20"/>
          <w:szCs w:val="20"/>
        </w:rPr>
        <w:t xml:space="preserve"> </w:t>
      </w:r>
      <w:proofErr w:type="spellStart"/>
      <w:r w:rsidRPr="00663A05">
        <w:rPr>
          <w:sz w:val="20"/>
          <w:szCs w:val="20"/>
        </w:rPr>
        <w:t>Коченевского</w:t>
      </w:r>
      <w:proofErr w:type="spellEnd"/>
      <w:r w:rsidRPr="00663A05">
        <w:rPr>
          <w:sz w:val="20"/>
          <w:szCs w:val="20"/>
        </w:rPr>
        <w:t xml:space="preserve"> района Новосибирской области </w:t>
      </w:r>
      <w:r>
        <w:rPr>
          <w:sz w:val="20"/>
          <w:szCs w:val="20"/>
        </w:rPr>
        <w:t>на</w:t>
      </w:r>
      <w:r w:rsidRPr="00663A05">
        <w:rPr>
          <w:sz w:val="20"/>
          <w:szCs w:val="20"/>
        </w:rPr>
        <w:t xml:space="preserve"> </w:t>
      </w:r>
      <w:r>
        <w:rPr>
          <w:sz w:val="20"/>
          <w:szCs w:val="20"/>
        </w:rPr>
        <w:t>2015 год</w:t>
      </w:r>
      <w:r w:rsidRPr="00663A05">
        <w:rPr>
          <w:sz w:val="20"/>
          <w:szCs w:val="20"/>
        </w:rPr>
        <w:t xml:space="preserve"> </w:t>
      </w:r>
    </w:p>
    <w:p w:rsidR="00E70FD0" w:rsidRDefault="00E70FD0" w:rsidP="00E70FD0">
      <w:pPr>
        <w:ind w:left="540"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303"/>
        <w:gridCol w:w="1620"/>
        <w:gridCol w:w="1440"/>
        <w:gridCol w:w="1397"/>
        <w:gridCol w:w="1800"/>
      </w:tblGrid>
      <w:tr w:rsidR="00E70FD0" w:rsidRPr="005F5A70" w:rsidTr="00EE6C5B">
        <w:tc>
          <w:tcPr>
            <w:tcW w:w="648" w:type="dxa"/>
          </w:tcPr>
          <w:p w:rsidR="00E70FD0" w:rsidRPr="005F5A70" w:rsidRDefault="00E70FD0" w:rsidP="00EE6C5B">
            <w:pPr>
              <w:ind w:right="-3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№ п\</w:t>
            </w:r>
            <w:proofErr w:type="gramStart"/>
            <w:r w:rsidRPr="005F5A70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0" w:type="dxa"/>
          </w:tcPr>
          <w:p w:rsidR="00E70FD0" w:rsidRPr="005F5A70" w:rsidRDefault="00E70FD0" w:rsidP="00EE6C5B">
            <w:pPr>
              <w:ind w:right="-108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</w:tcPr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Общий объем</w:t>
            </w:r>
          </w:p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гарантий,</w:t>
            </w:r>
          </w:p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</w:tcPr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Сумма гарантирования,</w:t>
            </w:r>
          </w:p>
          <w:p w:rsidR="00E70FD0" w:rsidRPr="005F5A70" w:rsidRDefault="00E70FD0" w:rsidP="00EE6C5B">
            <w:pPr>
              <w:ind w:right="11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Наличие</w:t>
            </w:r>
          </w:p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права</w:t>
            </w:r>
          </w:p>
          <w:p w:rsidR="00E70FD0" w:rsidRPr="005F5A70" w:rsidRDefault="00E70FD0" w:rsidP="00EE6C5B">
            <w:pPr>
              <w:ind w:left="-151"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800" w:type="dxa"/>
          </w:tcPr>
          <w:p w:rsidR="00E70FD0" w:rsidRPr="005F5A70" w:rsidRDefault="00E70FD0" w:rsidP="00EE6C5B">
            <w:pPr>
              <w:ind w:right="72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E70FD0" w:rsidRPr="005F5A70" w:rsidTr="00EE6C5B">
        <w:tc>
          <w:tcPr>
            <w:tcW w:w="648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7</w:t>
            </w:r>
          </w:p>
        </w:tc>
      </w:tr>
      <w:tr w:rsidR="00E70FD0" w:rsidRPr="005F5A70" w:rsidTr="00EE6C5B">
        <w:tc>
          <w:tcPr>
            <w:tcW w:w="648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</w:tr>
    </w:tbl>
    <w:p w:rsidR="00E70FD0" w:rsidRDefault="00E70FD0" w:rsidP="00E70FD0">
      <w:pPr>
        <w:ind w:right="-365"/>
        <w:jc w:val="both"/>
        <w:rPr>
          <w:sz w:val="18"/>
          <w:szCs w:val="18"/>
        </w:rPr>
      </w:pPr>
    </w:p>
    <w:p w:rsidR="00E70FD0" w:rsidRDefault="00E70FD0" w:rsidP="00E70FD0">
      <w:pPr>
        <w:numPr>
          <w:ilvl w:val="0"/>
          <w:numId w:val="9"/>
        </w:numPr>
        <w:tabs>
          <w:tab w:val="clear" w:pos="720"/>
          <w:tab w:val="num" w:pos="0"/>
        </w:tabs>
        <w:ind w:left="0" w:right="-365" w:firstLine="540"/>
        <w:jc w:val="both"/>
        <w:rPr>
          <w:sz w:val="20"/>
          <w:szCs w:val="20"/>
        </w:rPr>
      </w:pPr>
      <w:r w:rsidRPr="00AD39C3">
        <w:rPr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AD39C3">
        <w:rPr>
          <w:sz w:val="20"/>
          <w:szCs w:val="20"/>
        </w:rPr>
        <w:t xml:space="preserve"> по возможным гарантийным случаям, </w:t>
      </w:r>
      <w:r>
        <w:rPr>
          <w:sz w:val="20"/>
          <w:szCs w:val="20"/>
        </w:rPr>
        <w:t xml:space="preserve">в </w:t>
      </w:r>
      <w:r w:rsidRPr="00AD39C3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AD39C3">
        <w:rPr>
          <w:sz w:val="20"/>
          <w:szCs w:val="20"/>
        </w:rPr>
        <w:t xml:space="preserve"> году.</w:t>
      </w:r>
    </w:p>
    <w:p w:rsidR="00E70FD0" w:rsidRDefault="00E70FD0" w:rsidP="00E70FD0">
      <w:pPr>
        <w:ind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E70FD0" w:rsidRPr="005F5A70" w:rsidTr="00EE6C5B">
        <w:tc>
          <w:tcPr>
            <w:tcW w:w="3888" w:type="dxa"/>
          </w:tcPr>
          <w:p w:rsidR="00E70FD0" w:rsidRPr="005F5A70" w:rsidRDefault="00E70FD0" w:rsidP="00EE6C5B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Ис</w:t>
            </w:r>
            <w:r>
              <w:rPr>
                <w:b/>
                <w:sz w:val="18"/>
                <w:szCs w:val="18"/>
              </w:rPr>
              <w:t>полнение муниципальных гарантий  рабочего поселка</w:t>
            </w:r>
            <w:proofErr w:type="gramStart"/>
            <w:r>
              <w:rPr>
                <w:b/>
                <w:sz w:val="18"/>
                <w:szCs w:val="18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</w:rPr>
              <w:t xml:space="preserve">ик </w:t>
            </w:r>
          </w:p>
        </w:tc>
        <w:tc>
          <w:tcPr>
            <w:tcW w:w="6120" w:type="dxa"/>
          </w:tcPr>
          <w:p w:rsidR="00E70FD0" w:rsidRPr="005F5A70" w:rsidRDefault="00E70FD0" w:rsidP="00EE6C5B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</w:t>
            </w:r>
            <w:r>
              <w:rPr>
                <w:b/>
                <w:sz w:val="18"/>
                <w:szCs w:val="18"/>
              </w:rPr>
              <w:t>7</w:t>
            </w:r>
            <w:r w:rsidRPr="005F5A70">
              <w:rPr>
                <w:b/>
                <w:sz w:val="18"/>
                <w:szCs w:val="18"/>
              </w:rPr>
              <w:t xml:space="preserve"> году, тыс. рублей</w:t>
            </w:r>
          </w:p>
        </w:tc>
      </w:tr>
      <w:tr w:rsidR="00E70FD0" w:rsidRPr="005F5A70" w:rsidTr="00EE6C5B">
        <w:trPr>
          <w:trHeight w:val="72"/>
        </w:trPr>
        <w:tc>
          <w:tcPr>
            <w:tcW w:w="3888" w:type="dxa"/>
          </w:tcPr>
          <w:p w:rsidR="00E70FD0" w:rsidRPr="005F5A70" w:rsidRDefault="00E70FD0" w:rsidP="00EE6C5B">
            <w:pPr>
              <w:ind w:right="72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20" w:type="dxa"/>
          </w:tcPr>
          <w:p w:rsidR="00E70FD0" w:rsidRPr="005F5A70" w:rsidRDefault="00E70FD0" w:rsidP="00EE6C5B">
            <w:pPr>
              <w:jc w:val="right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  <w:tr w:rsidR="00E70FD0" w:rsidRPr="005F5A70" w:rsidTr="00EE6C5B">
        <w:trPr>
          <w:trHeight w:val="72"/>
        </w:trPr>
        <w:tc>
          <w:tcPr>
            <w:tcW w:w="3888" w:type="dxa"/>
          </w:tcPr>
          <w:p w:rsidR="00E70FD0" w:rsidRPr="005F5A70" w:rsidRDefault="00E70FD0" w:rsidP="00EE6C5B">
            <w:pPr>
              <w:ind w:right="72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20" w:type="dxa"/>
          </w:tcPr>
          <w:p w:rsidR="00E70FD0" w:rsidRPr="005F5A70" w:rsidRDefault="00E70FD0" w:rsidP="00EE6C5B">
            <w:pPr>
              <w:jc w:val="right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</w:tbl>
    <w:p w:rsidR="00E70FD0" w:rsidRPr="00AD39C3" w:rsidRDefault="00E70FD0" w:rsidP="00E70FD0">
      <w:pPr>
        <w:ind w:right="-365"/>
        <w:jc w:val="both"/>
        <w:rPr>
          <w:sz w:val="20"/>
          <w:szCs w:val="20"/>
        </w:rPr>
      </w:pPr>
    </w:p>
    <w:p w:rsidR="00E70FD0" w:rsidRDefault="00E70FD0" w:rsidP="00E70FD0">
      <w:pPr>
        <w:ind w:right="-365"/>
        <w:jc w:val="both"/>
        <w:rPr>
          <w:sz w:val="18"/>
          <w:szCs w:val="18"/>
        </w:rPr>
      </w:pPr>
    </w:p>
    <w:p w:rsidR="00E70FD0" w:rsidRDefault="00E70FD0" w:rsidP="00E70FD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</w:p>
    <w:p w:rsidR="00E70FD0" w:rsidRDefault="00E70FD0" w:rsidP="00E70FD0">
      <w:pPr>
        <w:jc w:val="right"/>
        <w:rPr>
          <w:sz w:val="18"/>
          <w:szCs w:val="18"/>
        </w:rPr>
      </w:pPr>
    </w:p>
    <w:p w:rsidR="00E70FD0" w:rsidRDefault="00E70FD0" w:rsidP="00E70FD0">
      <w:pPr>
        <w:jc w:val="right"/>
        <w:rPr>
          <w:sz w:val="18"/>
          <w:szCs w:val="18"/>
        </w:rPr>
      </w:pPr>
    </w:p>
    <w:p w:rsidR="00E70FD0" w:rsidRDefault="00E70FD0" w:rsidP="00E70FD0">
      <w:pPr>
        <w:jc w:val="right"/>
        <w:rPr>
          <w:sz w:val="18"/>
          <w:szCs w:val="18"/>
        </w:rPr>
      </w:pPr>
    </w:p>
    <w:p w:rsidR="00E70FD0" w:rsidRDefault="00E70FD0" w:rsidP="00E70FD0">
      <w:pPr>
        <w:jc w:val="right"/>
        <w:rPr>
          <w:sz w:val="18"/>
          <w:szCs w:val="18"/>
        </w:rPr>
      </w:pPr>
    </w:p>
    <w:p w:rsidR="00E70FD0" w:rsidRDefault="00E70FD0" w:rsidP="00E70FD0">
      <w:pPr>
        <w:jc w:val="right"/>
        <w:rPr>
          <w:sz w:val="18"/>
          <w:szCs w:val="18"/>
        </w:rPr>
      </w:pPr>
      <w:r>
        <w:rPr>
          <w:sz w:val="18"/>
          <w:szCs w:val="18"/>
        </w:rPr>
        <w:t>таблица № 2</w:t>
      </w:r>
    </w:p>
    <w:p w:rsidR="00E70FD0" w:rsidRDefault="00E70FD0" w:rsidP="00E70FD0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приложения № 9</w:t>
      </w:r>
    </w:p>
    <w:p w:rsidR="00E70FD0" w:rsidRDefault="00E70FD0" w:rsidP="00E70FD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E70FD0" w:rsidRDefault="00E70FD0" w:rsidP="00E70FD0">
      <w:pPr>
        <w:jc w:val="center"/>
        <w:rPr>
          <w:b/>
        </w:rPr>
      </w:pPr>
      <w:r>
        <w:rPr>
          <w:b/>
        </w:rPr>
        <w:t>Программа муниципальных  гарантий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2017-2018 годы </w:t>
      </w:r>
    </w:p>
    <w:p w:rsidR="00E70FD0" w:rsidRDefault="00E70FD0" w:rsidP="00E70FD0">
      <w:pPr>
        <w:jc w:val="center"/>
        <w:rPr>
          <w:b/>
        </w:rPr>
      </w:pPr>
    </w:p>
    <w:p w:rsidR="00E70FD0" w:rsidRDefault="00E70FD0" w:rsidP="00E70FD0">
      <w:pPr>
        <w:numPr>
          <w:ilvl w:val="0"/>
          <w:numId w:val="16"/>
        </w:numPr>
        <w:tabs>
          <w:tab w:val="clear" w:pos="720"/>
          <w:tab w:val="num" w:pos="0"/>
          <w:tab w:val="num" w:pos="1620"/>
        </w:tabs>
        <w:ind w:left="0" w:right="-365" w:firstLine="540"/>
        <w:jc w:val="both"/>
        <w:rPr>
          <w:sz w:val="20"/>
          <w:szCs w:val="20"/>
        </w:rPr>
      </w:pPr>
      <w:r w:rsidRPr="00663A05">
        <w:rPr>
          <w:sz w:val="20"/>
          <w:szCs w:val="20"/>
        </w:rPr>
        <w:t xml:space="preserve">Перечень предоставляемых </w:t>
      </w:r>
      <w:r>
        <w:rPr>
          <w:sz w:val="20"/>
          <w:szCs w:val="20"/>
        </w:rPr>
        <w:t xml:space="preserve">муниципальных </w:t>
      </w:r>
      <w:r w:rsidRPr="00663A05">
        <w:rPr>
          <w:sz w:val="20"/>
          <w:szCs w:val="20"/>
        </w:rPr>
        <w:t xml:space="preserve">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663A05">
        <w:rPr>
          <w:sz w:val="20"/>
          <w:szCs w:val="20"/>
        </w:rPr>
        <w:t xml:space="preserve"> </w:t>
      </w:r>
      <w:proofErr w:type="spellStart"/>
      <w:r w:rsidRPr="00663A05">
        <w:rPr>
          <w:sz w:val="20"/>
          <w:szCs w:val="20"/>
        </w:rPr>
        <w:t>Коченевского</w:t>
      </w:r>
      <w:proofErr w:type="spellEnd"/>
      <w:r w:rsidRPr="00663A05">
        <w:rPr>
          <w:sz w:val="20"/>
          <w:szCs w:val="20"/>
        </w:rPr>
        <w:t xml:space="preserve"> района Новосибирской области </w:t>
      </w:r>
      <w:r>
        <w:rPr>
          <w:sz w:val="20"/>
          <w:szCs w:val="20"/>
        </w:rPr>
        <w:t>на</w:t>
      </w:r>
      <w:r w:rsidRPr="00663A05">
        <w:rPr>
          <w:sz w:val="20"/>
          <w:szCs w:val="20"/>
        </w:rPr>
        <w:t xml:space="preserve"> 20</w:t>
      </w:r>
      <w:r>
        <w:rPr>
          <w:sz w:val="20"/>
          <w:szCs w:val="20"/>
        </w:rPr>
        <w:t xml:space="preserve">16-2017 </w:t>
      </w:r>
      <w:r w:rsidRPr="00663A05">
        <w:rPr>
          <w:sz w:val="20"/>
          <w:szCs w:val="20"/>
        </w:rPr>
        <w:t>год</w:t>
      </w:r>
      <w:r>
        <w:rPr>
          <w:sz w:val="20"/>
          <w:szCs w:val="20"/>
        </w:rPr>
        <w:t>ы</w:t>
      </w:r>
      <w:r w:rsidRPr="00663A05">
        <w:rPr>
          <w:sz w:val="20"/>
          <w:szCs w:val="20"/>
        </w:rPr>
        <w:t xml:space="preserve"> </w:t>
      </w:r>
    </w:p>
    <w:p w:rsidR="00E70FD0" w:rsidRDefault="00E70FD0" w:rsidP="00E70FD0">
      <w:pPr>
        <w:ind w:left="540"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E70FD0" w:rsidRPr="005F5A70" w:rsidTr="00EE6C5B">
        <w:trPr>
          <w:trHeight w:val="696"/>
        </w:trPr>
        <w:tc>
          <w:tcPr>
            <w:tcW w:w="634" w:type="dxa"/>
            <w:vMerge w:val="restart"/>
          </w:tcPr>
          <w:p w:rsidR="00E70FD0" w:rsidRPr="005F5A70" w:rsidRDefault="00E70FD0" w:rsidP="00EE6C5B">
            <w:pPr>
              <w:ind w:right="-365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№ п\</w:t>
            </w:r>
            <w:proofErr w:type="gramStart"/>
            <w:r w:rsidRPr="005F5A70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82" w:type="dxa"/>
            <w:vMerge w:val="restart"/>
          </w:tcPr>
          <w:p w:rsidR="00E70FD0" w:rsidRPr="005F5A70" w:rsidRDefault="00E70FD0" w:rsidP="00EE6C5B">
            <w:pPr>
              <w:ind w:right="-108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Общий объем</w:t>
            </w:r>
          </w:p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гарантий,</w:t>
            </w:r>
          </w:p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Сумма гарантирования,</w:t>
            </w:r>
          </w:p>
          <w:p w:rsidR="00E70FD0" w:rsidRPr="005F5A70" w:rsidRDefault="00E70FD0" w:rsidP="00EE6C5B">
            <w:pPr>
              <w:ind w:right="11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E70FD0" w:rsidRPr="005F5A70" w:rsidRDefault="00E70FD0" w:rsidP="00EE6C5B">
            <w:pPr>
              <w:ind w:left="-108"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Наличие</w:t>
            </w:r>
          </w:p>
          <w:p w:rsidR="00E70FD0" w:rsidRPr="005F5A70" w:rsidRDefault="00E70FD0" w:rsidP="00EE6C5B">
            <w:pPr>
              <w:ind w:left="-108"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права</w:t>
            </w:r>
          </w:p>
          <w:p w:rsidR="00E70FD0" w:rsidRPr="005F5A70" w:rsidRDefault="00E70FD0" w:rsidP="00EE6C5B">
            <w:pPr>
              <w:ind w:left="-108"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E70FD0" w:rsidRPr="005F5A70" w:rsidRDefault="00E70FD0" w:rsidP="00EE6C5B">
            <w:pPr>
              <w:ind w:right="72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E70FD0" w:rsidRPr="005F5A70" w:rsidTr="00EE6C5B">
        <w:trPr>
          <w:trHeight w:val="336"/>
        </w:trPr>
        <w:tc>
          <w:tcPr>
            <w:tcW w:w="634" w:type="dxa"/>
            <w:vMerge/>
          </w:tcPr>
          <w:p w:rsidR="00E70FD0" w:rsidRPr="005F5A70" w:rsidRDefault="00E70FD0" w:rsidP="00EE6C5B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E70FD0" w:rsidRPr="005F5A70" w:rsidRDefault="00E70FD0" w:rsidP="00EE6C5B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5F5A7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712" w:type="dxa"/>
          </w:tcPr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5F5A70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474" w:type="dxa"/>
            <w:vMerge/>
          </w:tcPr>
          <w:p w:rsidR="00E70FD0" w:rsidRPr="005F5A70" w:rsidRDefault="00E70FD0" w:rsidP="00EE6C5B">
            <w:pPr>
              <w:ind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E70FD0" w:rsidRPr="005F5A70" w:rsidRDefault="00E70FD0" w:rsidP="00EE6C5B">
            <w:pPr>
              <w:ind w:right="11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5F5A70">
              <w:rPr>
                <w:sz w:val="18"/>
                <w:szCs w:val="18"/>
              </w:rPr>
              <w:t>г</w:t>
            </w:r>
          </w:p>
        </w:tc>
        <w:tc>
          <w:tcPr>
            <w:tcW w:w="869" w:type="dxa"/>
          </w:tcPr>
          <w:p w:rsidR="00E70FD0" w:rsidRPr="005F5A70" w:rsidRDefault="00E70FD0" w:rsidP="00EE6C5B">
            <w:pPr>
              <w:ind w:right="-108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Pr="005F5A70">
              <w:rPr>
                <w:sz w:val="18"/>
                <w:szCs w:val="18"/>
              </w:rPr>
              <w:t>г</w:t>
            </w:r>
          </w:p>
        </w:tc>
        <w:tc>
          <w:tcPr>
            <w:tcW w:w="1270" w:type="dxa"/>
            <w:vMerge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E70FD0" w:rsidRPr="005F5A70" w:rsidRDefault="00E70FD0" w:rsidP="00EE6C5B">
            <w:pPr>
              <w:ind w:right="72"/>
              <w:jc w:val="center"/>
              <w:rPr>
                <w:sz w:val="18"/>
                <w:szCs w:val="18"/>
              </w:rPr>
            </w:pPr>
          </w:p>
        </w:tc>
      </w:tr>
      <w:tr w:rsidR="00E70FD0" w:rsidRPr="005F5A70" w:rsidTr="00EE6C5B">
        <w:tc>
          <w:tcPr>
            <w:tcW w:w="634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9</w:t>
            </w:r>
          </w:p>
        </w:tc>
      </w:tr>
      <w:tr w:rsidR="00E70FD0" w:rsidRPr="005F5A70" w:rsidTr="00EE6C5B">
        <w:tc>
          <w:tcPr>
            <w:tcW w:w="634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782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1474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</w:tcPr>
          <w:p w:rsidR="00E70FD0" w:rsidRPr="005F5A70" w:rsidRDefault="00E70FD0" w:rsidP="00EE6C5B">
            <w:pPr>
              <w:ind w:right="-365"/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790" w:type="dxa"/>
          </w:tcPr>
          <w:p w:rsidR="00E70FD0" w:rsidRPr="005F5A70" w:rsidRDefault="00E70FD0" w:rsidP="00EE6C5B">
            <w:pPr>
              <w:ind w:right="-365"/>
              <w:jc w:val="both"/>
              <w:rPr>
                <w:sz w:val="18"/>
                <w:szCs w:val="18"/>
              </w:rPr>
            </w:pPr>
          </w:p>
        </w:tc>
      </w:tr>
    </w:tbl>
    <w:p w:rsidR="00E70FD0" w:rsidRDefault="00E70FD0" w:rsidP="00E70FD0">
      <w:pPr>
        <w:ind w:right="-365"/>
        <w:jc w:val="both"/>
        <w:rPr>
          <w:sz w:val="18"/>
          <w:szCs w:val="18"/>
        </w:rPr>
      </w:pPr>
    </w:p>
    <w:p w:rsidR="00E70FD0" w:rsidRDefault="00E70FD0" w:rsidP="00E70FD0">
      <w:pPr>
        <w:numPr>
          <w:ilvl w:val="0"/>
          <w:numId w:val="16"/>
        </w:numPr>
        <w:ind w:left="0" w:right="-365" w:firstLine="540"/>
        <w:jc w:val="both"/>
        <w:rPr>
          <w:sz w:val="20"/>
          <w:szCs w:val="20"/>
        </w:rPr>
      </w:pPr>
      <w:r w:rsidRPr="00AD39C3">
        <w:rPr>
          <w:sz w:val="20"/>
          <w:szCs w:val="20"/>
        </w:rPr>
        <w:t xml:space="preserve">Общий объем бюджетных ассигнований, предусмотренных на исполнение муниципальных гарантий </w:t>
      </w:r>
      <w:r>
        <w:rPr>
          <w:sz w:val="20"/>
          <w:szCs w:val="20"/>
        </w:rPr>
        <w:t>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  <w:r w:rsidRPr="00AD39C3">
        <w:rPr>
          <w:sz w:val="20"/>
          <w:szCs w:val="20"/>
        </w:rPr>
        <w:t xml:space="preserve"> по возможным гарантийным случаям, </w:t>
      </w:r>
      <w:r>
        <w:rPr>
          <w:sz w:val="20"/>
          <w:szCs w:val="20"/>
        </w:rPr>
        <w:t>в</w:t>
      </w:r>
      <w:r w:rsidRPr="00AD39C3">
        <w:rPr>
          <w:sz w:val="20"/>
          <w:szCs w:val="20"/>
        </w:rPr>
        <w:t xml:space="preserve"> 201</w:t>
      </w:r>
      <w:r>
        <w:rPr>
          <w:sz w:val="20"/>
          <w:szCs w:val="20"/>
        </w:rPr>
        <w:t>7-2018</w:t>
      </w:r>
      <w:r w:rsidRPr="00AD39C3">
        <w:rPr>
          <w:sz w:val="20"/>
          <w:szCs w:val="20"/>
        </w:rPr>
        <w:t xml:space="preserve"> год</w:t>
      </w:r>
      <w:r>
        <w:rPr>
          <w:sz w:val="20"/>
          <w:szCs w:val="20"/>
        </w:rPr>
        <w:t>у</w:t>
      </w:r>
    </w:p>
    <w:p w:rsidR="00E70FD0" w:rsidRDefault="00E70FD0" w:rsidP="00E70FD0">
      <w:pPr>
        <w:ind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E70FD0" w:rsidRPr="005F5A70" w:rsidTr="00EE6C5B">
        <w:trPr>
          <w:trHeight w:val="288"/>
        </w:trPr>
        <w:tc>
          <w:tcPr>
            <w:tcW w:w="3888" w:type="dxa"/>
            <w:vMerge w:val="restart"/>
          </w:tcPr>
          <w:p w:rsidR="00E70FD0" w:rsidRPr="005F5A70" w:rsidRDefault="00E70FD0" w:rsidP="00EE6C5B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Исполнение муниципальных гарантий </w:t>
            </w:r>
            <w:r>
              <w:rPr>
                <w:b/>
                <w:sz w:val="18"/>
                <w:szCs w:val="18"/>
              </w:rPr>
              <w:t>рабочего поселка</w:t>
            </w:r>
            <w:proofErr w:type="gramStart"/>
            <w:r>
              <w:rPr>
                <w:b/>
                <w:sz w:val="18"/>
                <w:szCs w:val="18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</w:rPr>
              <w:t>ик</w:t>
            </w:r>
          </w:p>
        </w:tc>
        <w:tc>
          <w:tcPr>
            <w:tcW w:w="6120" w:type="dxa"/>
            <w:gridSpan w:val="2"/>
          </w:tcPr>
          <w:p w:rsidR="00E70FD0" w:rsidRPr="005F5A70" w:rsidRDefault="00E70FD0" w:rsidP="00EE6C5B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E70FD0" w:rsidRPr="005F5A70" w:rsidTr="00EE6C5B">
        <w:trPr>
          <w:trHeight w:val="336"/>
        </w:trPr>
        <w:tc>
          <w:tcPr>
            <w:tcW w:w="3888" w:type="dxa"/>
            <w:vMerge/>
          </w:tcPr>
          <w:p w:rsidR="00E70FD0" w:rsidRPr="005F5A70" w:rsidRDefault="00E70FD0" w:rsidP="00EE6C5B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E70FD0" w:rsidRPr="005F5A70" w:rsidRDefault="00E70FD0" w:rsidP="00EE6C5B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              201</w:t>
            </w:r>
            <w:r>
              <w:rPr>
                <w:b/>
                <w:sz w:val="18"/>
                <w:szCs w:val="18"/>
              </w:rPr>
              <w:t>7</w:t>
            </w:r>
            <w:r w:rsidRPr="005F5A70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240" w:type="dxa"/>
          </w:tcPr>
          <w:p w:rsidR="00E70FD0" w:rsidRPr="005F5A70" w:rsidRDefault="00E70FD0" w:rsidP="00EE6C5B">
            <w:pPr>
              <w:ind w:left="72" w:right="72"/>
              <w:jc w:val="both"/>
              <w:rPr>
                <w:b/>
                <w:sz w:val="18"/>
                <w:szCs w:val="18"/>
              </w:rPr>
            </w:pPr>
            <w:r w:rsidRPr="005F5A70">
              <w:rPr>
                <w:b/>
                <w:sz w:val="18"/>
                <w:szCs w:val="18"/>
              </w:rPr>
              <w:t xml:space="preserve">               201</w:t>
            </w:r>
            <w:r>
              <w:rPr>
                <w:b/>
                <w:sz w:val="18"/>
                <w:szCs w:val="18"/>
              </w:rPr>
              <w:t>8</w:t>
            </w:r>
            <w:r w:rsidRPr="005F5A70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E70FD0" w:rsidRPr="005F5A70" w:rsidTr="00EE6C5B">
        <w:trPr>
          <w:trHeight w:val="72"/>
        </w:trPr>
        <w:tc>
          <w:tcPr>
            <w:tcW w:w="3888" w:type="dxa"/>
          </w:tcPr>
          <w:p w:rsidR="00E70FD0" w:rsidRPr="005F5A70" w:rsidRDefault="00E70FD0" w:rsidP="00EE6C5B">
            <w:pPr>
              <w:ind w:right="72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  <w:tr w:rsidR="00E70FD0" w:rsidRPr="005F5A70" w:rsidTr="00EE6C5B">
        <w:trPr>
          <w:trHeight w:val="72"/>
        </w:trPr>
        <w:tc>
          <w:tcPr>
            <w:tcW w:w="3888" w:type="dxa"/>
          </w:tcPr>
          <w:p w:rsidR="00E70FD0" w:rsidRPr="005F5A70" w:rsidRDefault="00E70FD0" w:rsidP="00EE6C5B">
            <w:pPr>
              <w:ind w:right="72"/>
              <w:jc w:val="both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  <w:r w:rsidRPr="005F5A70">
              <w:rPr>
                <w:sz w:val="18"/>
                <w:szCs w:val="18"/>
              </w:rPr>
              <w:t>0,0</w:t>
            </w:r>
          </w:p>
        </w:tc>
      </w:tr>
    </w:tbl>
    <w:p w:rsidR="00E70FD0" w:rsidRPr="00AD39C3" w:rsidRDefault="00E70FD0" w:rsidP="00E70FD0">
      <w:pPr>
        <w:ind w:right="-365"/>
        <w:jc w:val="both"/>
        <w:rPr>
          <w:sz w:val="20"/>
          <w:szCs w:val="20"/>
        </w:rPr>
      </w:pPr>
    </w:p>
    <w:p w:rsidR="00E70FD0" w:rsidRDefault="00E70FD0" w:rsidP="00E70FD0">
      <w:pPr>
        <w:ind w:right="-365"/>
        <w:jc w:val="both"/>
        <w:rPr>
          <w:sz w:val="18"/>
          <w:szCs w:val="18"/>
        </w:rPr>
      </w:pPr>
    </w:p>
    <w:p w:rsidR="00E70FD0" w:rsidRDefault="00E70FD0" w:rsidP="00E70FD0">
      <w:pPr>
        <w:ind w:right="-365"/>
        <w:jc w:val="both"/>
        <w:rPr>
          <w:sz w:val="18"/>
          <w:szCs w:val="18"/>
        </w:rPr>
      </w:pPr>
    </w:p>
    <w:p w:rsidR="00E70FD0" w:rsidRPr="00B61F17" w:rsidRDefault="00E70FD0" w:rsidP="007F5684">
      <w:pPr>
        <w:ind w:firstLine="6663"/>
      </w:pPr>
      <w:r>
        <w:rPr>
          <w:sz w:val="18"/>
          <w:szCs w:val="18"/>
        </w:rPr>
        <w:lastRenderedPageBreak/>
        <w:t>Приложение № 10</w:t>
      </w:r>
    </w:p>
    <w:p w:rsidR="00E70FD0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t xml:space="preserve">к Решению о бюджете на 2016 год </w:t>
      </w:r>
    </w:p>
    <w:p w:rsidR="00E70FD0" w:rsidRDefault="00E70FD0" w:rsidP="007F5684">
      <w:pPr>
        <w:ind w:firstLine="6663"/>
        <w:rPr>
          <w:sz w:val="18"/>
          <w:szCs w:val="18"/>
        </w:rPr>
      </w:pPr>
      <w:r>
        <w:rPr>
          <w:sz w:val="18"/>
          <w:szCs w:val="18"/>
        </w:rPr>
        <w:t>и на плановый период 2017-2018 годов</w:t>
      </w:r>
    </w:p>
    <w:p w:rsidR="00E70FD0" w:rsidRDefault="00E70FD0" w:rsidP="007F5684">
      <w:pPr>
        <w:ind w:firstLine="6663"/>
      </w:pPr>
    </w:p>
    <w:p w:rsidR="00E70FD0" w:rsidRDefault="00E70FD0" w:rsidP="00E70FD0"/>
    <w:p w:rsidR="00E70FD0" w:rsidRDefault="00E70FD0" w:rsidP="00E70FD0">
      <w:pPr>
        <w:jc w:val="center"/>
        <w:rPr>
          <w:sz w:val="25"/>
          <w:szCs w:val="25"/>
        </w:rPr>
      </w:pPr>
      <w:r w:rsidRPr="00F041DD">
        <w:rPr>
          <w:sz w:val="25"/>
          <w:szCs w:val="25"/>
        </w:rPr>
        <w:t>Перечень муниципальных целевых программ, предусмотренных к финансированию из местного бюджета в 201</w:t>
      </w:r>
      <w:r>
        <w:rPr>
          <w:sz w:val="25"/>
          <w:szCs w:val="25"/>
        </w:rPr>
        <w:t>6-2018</w:t>
      </w:r>
      <w:r w:rsidRPr="00F041DD">
        <w:rPr>
          <w:sz w:val="25"/>
          <w:szCs w:val="25"/>
        </w:rPr>
        <w:t xml:space="preserve"> </w:t>
      </w:r>
      <w:r>
        <w:rPr>
          <w:sz w:val="25"/>
          <w:szCs w:val="25"/>
        </w:rPr>
        <w:t>годах</w:t>
      </w:r>
    </w:p>
    <w:p w:rsidR="00E70FD0" w:rsidRDefault="00E70FD0" w:rsidP="00E70FD0">
      <w:pPr>
        <w:jc w:val="center"/>
        <w:rPr>
          <w:sz w:val="25"/>
          <w:szCs w:val="25"/>
        </w:rPr>
      </w:pPr>
    </w:p>
    <w:p w:rsidR="00E70FD0" w:rsidRPr="00F041DD" w:rsidRDefault="00E70FD0" w:rsidP="00E70FD0">
      <w:pPr>
        <w:rPr>
          <w:sz w:val="20"/>
          <w:szCs w:val="20"/>
        </w:rPr>
      </w:pPr>
    </w:p>
    <w:p w:rsidR="00E70FD0" w:rsidRPr="00AE4F8A" w:rsidRDefault="00E70FD0" w:rsidP="00E70FD0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540"/>
        <w:gridCol w:w="720"/>
        <w:gridCol w:w="900"/>
        <w:gridCol w:w="720"/>
        <w:gridCol w:w="983"/>
      </w:tblGrid>
      <w:tr w:rsidR="00E70FD0" w:rsidRPr="005F5A70" w:rsidTr="00EE6C5B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F5A7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  <w:r w:rsidRPr="005F5A70">
              <w:rPr>
                <w:b/>
                <w:sz w:val="20"/>
                <w:szCs w:val="20"/>
              </w:rPr>
              <w:t>сумма</w:t>
            </w:r>
          </w:p>
        </w:tc>
      </w:tr>
      <w:tr w:rsidR="00E70FD0" w:rsidRPr="005F5A70" w:rsidTr="00EE6C5B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0FD0" w:rsidRPr="005F5A70" w:rsidTr="00EE6C5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D0" w:rsidRPr="005F5A70" w:rsidRDefault="00E70FD0" w:rsidP="00EE6C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0FD0" w:rsidRDefault="00E70FD0" w:rsidP="00E70FD0"/>
    <w:p w:rsidR="007F5684" w:rsidRDefault="007F5684" w:rsidP="00E70FD0"/>
    <w:p w:rsidR="00E70FD0" w:rsidRDefault="00E70FD0" w:rsidP="007F5684">
      <w:pPr>
        <w:ind w:firstLine="6663"/>
        <w:rPr>
          <w:sz w:val="18"/>
        </w:rPr>
      </w:pPr>
      <w:r>
        <w:rPr>
          <w:sz w:val="18"/>
        </w:rPr>
        <w:t>Приложение № 10/1</w:t>
      </w:r>
    </w:p>
    <w:p w:rsidR="00E70FD0" w:rsidRDefault="00E70FD0" w:rsidP="007F5684">
      <w:pPr>
        <w:ind w:firstLine="6663"/>
        <w:rPr>
          <w:sz w:val="18"/>
        </w:rPr>
      </w:pPr>
      <w:r>
        <w:rPr>
          <w:sz w:val="18"/>
        </w:rPr>
        <w:t>к Решению о бюджете на 2016 г  и</w:t>
      </w:r>
    </w:p>
    <w:p w:rsidR="00E70FD0" w:rsidRDefault="00E70FD0" w:rsidP="007F5684">
      <w:pPr>
        <w:ind w:firstLine="6663"/>
        <w:rPr>
          <w:sz w:val="18"/>
        </w:rPr>
      </w:pPr>
      <w:r>
        <w:rPr>
          <w:sz w:val="18"/>
        </w:rPr>
        <w:t>на плановый период 2017-2018 годов</w:t>
      </w:r>
    </w:p>
    <w:p w:rsidR="00E70FD0" w:rsidRDefault="00E70FD0" w:rsidP="00E70FD0">
      <w:pPr>
        <w:rPr>
          <w:sz w:val="18"/>
        </w:rPr>
      </w:pPr>
    </w:p>
    <w:p w:rsidR="00E70FD0" w:rsidRPr="00B61F17" w:rsidRDefault="00E70FD0" w:rsidP="007F5684">
      <w:pPr>
        <w:jc w:val="center"/>
      </w:pPr>
      <w:r>
        <w:t>Перечень публичных нормативных обязательств, подлеж</w:t>
      </w:r>
      <w:r w:rsidR="007F5684">
        <w:t xml:space="preserve">ащих исполнению за счет средств </w:t>
      </w:r>
      <w:r>
        <w:t>местного бюджета в 2016-2018 годах</w:t>
      </w:r>
    </w:p>
    <w:p w:rsidR="00E70FD0" w:rsidRDefault="00E70FD0" w:rsidP="00E70FD0"/>
    <w:p w:rsidR="00E70FD0" w:rsidRDefault="00E70FD0" w:rsidP="00E70F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2445"/>
        <w:gridCol w:w="885"/>
        <w:gridCol w:w="1260"/>
        <w:gridCol w:w="1183"/>
      </w:tblGrid>
      <w:tr w:rsidR="00E70FD0" w:rsidRPr="00B61F17" w:rsidTr="00EE6C5B">
        <w:trPr>
          <w:trHeight w:val="300"/>
        </w:trPr>
        <w:tc>
          <w:tcPr>
            <w:tcW w:w="4080" w:type="dxa"/>
            <w:vMerge w:val="restart"/>
          </w:tcPr>
          <w:p w:rsidR="00E70FD0" w:rsidRPr="006A630B" w:rsidRDefault="00E70FD0" w:rsidP="00EE6C5B">
            <w:pPr>
              <w:rPr>
                <w:sz w:val="22"/>
              </w:rPr>
            </w:pPr>
            <w:r w:rsidRPr="006A630B">
              <w:rPr>
                <w:sz w:val="22"/>
              </w:rPr>
              <w:t>Наименование мероприятий</w:t>
            </w:r>
          </w:p>
        </w:tc>
        <w:tc>
          <w:tcPr>
            <w:tcW w:w="2445" w:type="dxa"/>
            <w:vMerge w:val="restart"/>
          </w:tcPr>
          <w:p w:rsidR="00E70FD0" w:rsidRPr="00B61F17" w:rsidRDefault="00E70FD0" w:rsidP="00EE6C5B">
            <w:r>
              <w:t>К Б К</w:t>
            </w:r>
          </w:p>
        </w:tc>
        <w:tc>
          <w:tcPr>
            <w:tcW w:w="885" w:type="dxa"/>
            <w:vMerge w:val="restart"/>
          </w:tcPr>
          <w:p w:rsidR="00E70FD0" w:rsidRPr="006A630B" w:rsidRDefault="00E70FD0" w:rsidP="00EE6C5B">
            <w:pPr>
              <w:rPr>
                <w:sz w:val="20"/>
              </w:rPr>
            </w:pPr>
          </w:p>
          <w:p w:rsidR="00E70FD0" w:rsidRPr="006A630B" w:rsidRDefault="00E70FD0" w:rsidP="00EE6C5B">
            <w:pPr>
              <w:rPr>
                <w:sz w:val="20"/>
              </w:rPr>
            </w:pPr>
            <w:r>
              <w:rPr>
                <w:sz w:val="20"/>
              </w:rPr>
              <w:t>2016</w:t>
            </w:r>
            <w:r w:rsidRPr="006A630B">
              <w:rPr>
                <w:sz w:val="20"/>
              </w:rPr>
              <w:t xml:space="preserve"> г</w:t>
            </w:r>
          </w:p>
        </w:tc>
        <w:tc>
          <w:tcPr>
            <w:tcW w:w="2443" w:type="dxa"/>
            <w:gridSpan w:val="2"/>
          </w:tcPr>
          <w:p w:rsidR="00E70FD0" w:rsidRPr="006A630B" w:rsidRDefault="00E70FD0" w:rsidP="00EE6C5B">
            <w:pPr>
              <w:rPr>
                <w:sz w:val="20"/>
              </w:rPr>
            </w:pPr>
            <w:r w:rsidRPr="006A630B">
              <w:rPr>
                <w:sz w:val="20"/>
              </w:rPr>
              <w:t>Плановый период</w:t>
            </w:r>
          </w:p>
        </w:tc>
      </w:tr>
      <w:tr w:rsidR="00E70FD0" w:rsidRPr="00B61F17" w:rsidTr="00EE6C5B">
        <w:trPr>
          <w:trHeight w:val="150"/>
        </w:trPr>
        <w:tc>
          <w:tcPr>
            <w:tcW w:w="4080" w:type="dxa"/>
            <w:vMerge/>
          </w:tcPr>
          <w:p w:rsidR="00E70FD0" w:rsidRPr="00B61F17" w:rsidRDefault="00E70FD0" w:rsidP="00EE6C5B"/>
        </w:tc>
        <w:tc>
          <w:tcPr>
            <w:tcW w:w="2445" w:type="dxa"/>
            <w:vMerge/>
          </w:tcPr>
          <w:p w:rsidR="00E70FD0" w:rsidRPr="00B61F17" w:rsidRDefault="00E70FD0" w:rsidP="00EE6C5B"/>
        </w:tc>
        <w:tc>
          <w:tcPr>
            <w:tcW w:w="885" w:type="dxa"/>
            <w:vMerge/>
          </w:tcPr>
          <w:p w:rsidR="00E70FD0" w:rsidRPr="00B61F17" w:rsidRDefault="00E70FD0" w:rsidP="00EE6C5B"/>
        </w:tc>
        <w:tc>
          <w:tcPr>
            <w:tcW w:w="1260" w:type="dxa"/>
          </w:tcPr>
          <w:p w:rsidR="00E70FD0" w:rsidRPr="006A630B" w:rsidRDefault="00E70FD0" w:rsidP="00EE6C5B">
            <w:pPr>
              <w:rPr>
                <w:sz w:val="20"/>
              </w:rPr>
            </w:pPr>
            <w:r w:rsidRPr="006A630B"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  <w:r w:rsidRPr="006A630B">
              <w:rPr>
                <w:sz w:val="20"/>
              </w:rPr>
              <w:t xml:space="preserve"> г</w:t>
            </w:r>
          </w:p>
        </w:tc>
        <w:tc>
          <w:tcPr>
            <w:tcW w:w="1183" w:type="dxa"/>
          </w:tcPr>
          <w:p w:rsidR="00E70FD0" w:rsidRPr="006A630B" w:rsidRDefault="00E70FD0" w:rsidP="00EE6C5B">
            <w:pPr>
              <w:rPr>
                <w:sz w:val="20"/>
              </w:rPr>
            </w:pPr>
            <w:r w:rsidRPr="006A630B"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  <w:r w:rsidRPr="006A630B">
              <w:rPr>
                <w:sz w:val="20"/>
              </w:rPr>
              <w:t xml:space="preserve"> г</w:t>
            </w:r>
          </w:p>
        </w:tc>
      </w:tr>
      <w:tr w:rsidR="00E70FD0" w:rsidRPr="00B61F17" w:rsidTr="00EE6C5B">
        <w:trPr>
          <w:trHeight w:val="258"/>
        </w:trPr>
        <w:tc>
          <w:tcPr>
            <w:tcW w:w="4080" w:type="dxa"/>
          </w:tcPr>
          <w:p w:rsidR="00E70FD0" w:rsidRPr="00B61F17" w:rsidRDefault="00E70FD0" w:rsidP="00EE6C5B">
            <w:r>
              <w:t xml:space="preserve">              0</w:t>
            </w:r>
          </w:p>
        </w:tc>
        <w:tc>
          <w:tcPr>
            <w:tcW w:w="2445" w:type="dxa"/>
          </w:tcPr>
          <w:p w:rsidR="00E70FD0" w:rsidRPr="00B61F17" w:rsidRDefault="00E70FD0" w:rsidP="00EE6C5B">
            <w:r>
              <w:t xml:space="preserve">              0</w:t>
            </w:r>
          </w:p>
        </w:tc>
        <w:tc>
          <w:tcPr>
            <w:tcW w:w="885" w:type="dxa"/>
          </w:tcPr>
          <w:p w:rsidR="00E70FD0" w:rsidRPr="006A630B" w:rsidRDefault="00E70FD0" w:rsidP="00EE6C5B">
            <w:pPr>
              <w:rPr>
                <w:sz w:val="20"/>
              </w:rPr>
            </w:pPr>
            <w:r w:rsidRPr="006A630B">
              <w:rPr>
                <w:sz w:val="20"/>
              </w:rPr>
              <w:t xml:space="preserve">    0</w:t>
            </w:r>
          </w:p>
        </w:tc>
        <w:tc>
          <w:tcPr>
            <w:tcW w:w="1260" w:type="dxa"/>
          </w:tcPr>
          <w:p w:rsidR="00E70FD0" w:rsidRPr="006A630B" w:rsidRDefault="00E70FD0" w:rsidP="00EE6C5B">
            <w:pPr>
              <w:rPr>
                <w:sz w:val="20"/>
              </w:rPr>
            </w:pPr>
            <w:r w:rsidRPr="006A630B">
              <w:rPr>
                <w:sz w:val="20"/>
              </w:rPr>
              <w:t xml:space="preserve">       0</w:t>
            </w:r>
          </w:p>
        </w:tc>
        <w:tc>
          <w:tcPr>
            <w:tcW w:w="1183" w:type="dxa"/>
          </w:tcPr>
          <w:p w:rsidR="00E70FD0" w:rsidRPr="006A630B" w:rsidRDefault="00E70FD0" w:rsidP="00EE6C5B">
            <w:pPr>
              <w:rPr>
                <w:sz w:val="20"/>
              </w:rPr>
            </w:pPr>
            <w:r w:rsidRPr="006A630B">
              <w:rPr>
                <w:sz w:val="20"/>
              </w:rPr>
              <w:t xml:space="preserve">    0</w:t>
            </w:r>
          </w:p>
        </w:tc>
      </w:tr>
    </w:tbl>
    <w:p w:rsidR="00E70FD0" w:rsidRDefault="00E70FD0" w:rsidP="00E70FD0"/>
    <w:p w:rsidR="00E70FD0" w:rsidRDefault="00E70FD0" w:rsidP="00E70FD0"/>
    <w:p w:rsidR="00E70FD0" w:rsidRDefault="00E70FD0" w:rsidP="00E70FD0"/>
    <w:p w:rsidR="00E70FD0" w:rsidRDefault="00E70FD0" w:rsidP="00E70FD0"/>
    <w:p w:rsidR="00E70FD0" w:rsidRDefault="00E70FD0" w:rsidP="00E70FD0"/>
    <w:p w:rsidR="00E70FD0" w:rsidRDefault="00E70FD0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7F5684" w:rsidRDefault="007F5684" w:rsidP="00E70FD0"/>
    <w:p w:rsidR="00E70FD0" w:rsidRDefault="00E70FD0" w:rsidP="007F5684">
      <w:pPr>
        <w:ind w:firstLine="6237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11</w:t>
      </w:r>
    </w:p>
    <w:p w:rsidR="00E70FD0" w:rsidRDefault="00E70FD0" w:rsidP="007F5684">
      <w:pPr>
        <w:ind w:firstLine="6237"/>
        <w:rPr>
          <w:sz w:val="18"/>
          <w:szCs w:val="18"/>
        </w:rPr>
      </w:pPr>
      <w:r>
        <w:rPr>
          <w:sz w:val="18"/>
          <w:szCs w:val="18"/>
        </w:rPr>
        <w:t xml:space="preserve">к Решению о бюджете на 2016 год </w:t>
      </w:r>
    </w:p>
    <w:p w:rsidR="00E70FD0" w:rsidRDefault="00E70FD0" w:rsidP="007F5684">
      <w:pPr>
        <w:ind w:firstLine="6237"/>
        <w:rPr>
          <w:sz w:val="18"/>
          <w:szCs w:val="18"/>
        </w:rPr>
      </w:pPr>
      <w:r>
        <w:rPr>
          <w:sz w:val="18"/>
          <w:szCs w:val="18"/>
        </w:rPr>
        <w:t>и на плановый период 2017-2018 годов</w:t>
      </w:r>
    </w:p>
    <w:p w:rsidR="007F5684" w:rsidRDefault="007F5684" w:rsidP="00E70FD0">
      <w:pPr>
        <w:spacing w:line="360" w:lineRule="auto"/>
        <w:jc w:val="center"/>
        <w:rPr>
          <w:sz w:val="18"/>
          <w:szCs w:val="18"/>
        </w:rPr>
      </w:pPr>
    </w:p>
    <w:p w:rsidR="00E70FD0" w:rsidRPr="00E44BCB" w:rsidRDefault="00E70FD0" w:rsidP="00E70FD0">
      <w:pPr>
        <w:spacing w:line="360" w:lineRule="auto"/>
        <w:jc w:val="center"/>
        <w:rPr>
          <w:sz w:val="22"/>
          <w:szCs w:val="22"/>
        </w:rPr>
      </w:pPr>
      <w:r w:rsidRPr="00E44BCB">
        <w:rPr>
          <w:b/>
          <w:bCs/>
          <w:sz w:val="22"/>
          <w:szCs w:val="22"/>
        </w:rPr>
        <w:t>ПОЛОЖЕНИЕ</w:t>
      </w:r>
    </w:p>
    <w:p w:rsidR="00E70FD0" w:rsidRDefault="00E70FD0" w:rsidP="00E70FD0">
      <w:pPr>
        <w:ind w:right="-8"/>
        <w:jc w:val="center"/>
        <w:rPr>
          <w:b/>
          <w:bCs/>
          <w:sz w:val="22"/>
          <w:szCs w:val="22"/>
        </w:rPr>
      </w:pPr>
      <w:r w:rsidRPr="00E44BCB">
        <w:rPr>
          <w:b/>
          <w:bCs/>
          <w:sz w:val="22"/>
          <w:szCs w:val="22"/>
        </w:rPr>
        <w:t xml:space="preserve">ОБ УСЛОВИЯХ И ПОРЯДКЕ ПРЕДОСТАВЛЕНИЯ </w:t>
      </w:r>
    </w:p>
    <w:p w:rsidR="00E70FD0" w:rsidRPr="00E44BCB" w:rsidRDefault="00E70FD0" w:rsidP="00E70FD0">
      <w:pPr>
        <w:ind w:right="-8"/>
        <w:jc w:val="center"/>
        <w:rPr>
          <w:b/>
          <w:bCs/>
          <w:sz w:val="22"/>
          <w:szCs w:val="22"/>
        </w:rPr>
      </w:pPr>
      <w:r w:rsidRPr="00E44BCB">
        <w:rPr>
          <w:b/>
          <w:bCs/>
          <w:sz w:val="22"/>
          <w:szCs w:val="22"/>
        </w:rPr>
        <w:t>БЮДЖЕТНЫХ КРЕДИТОВ В 20</w:t>
      </w:r>
      <w:r>
        <w:rPr>
          <w:b/>
          <w:bCs/>
          <w:sz w:val="22"/>
          <w:szCs w:val="22"/>
        </w:rPr>
        <w:t>16</w:t>
      </w:r>
      <w:r w:rsidRPr="00E44BCB">
        <w:rPr>
          <w:b/>
          <w:bCs/>
          <w:sz w:val="22"/>
          <w:szCs w:val="22"/>
        </w:rPr>
        <w:t xml:space="preserve"> ГОДУ</w:t>
      </w:r>
      <w:r>
        <w:rPr>
          <w:b/>
          <w:bCs/>
          <w:sz w:val="22"/>
          <w:szCs w:val="22"/>
        </w:rPr>
        <w:t xml:space="preserve"> И ПЛАНОВОМ ПЕРИОДЕ 2017-2018 ГОДОВ </w:t>
      </w:r>
      <w:r w:rsidRPr="00E44BCB">
        <w:rPr>
          <w:b/>
          <w:bCs/>
          <w:sz w:val="22"/>
          <w:szCs w:val="22"/>
        </w:rPr>
        <w:t xml:space="preserve"> </w:t>
      </w:r>
    </w:p>
    <w:p w:rsidR="00E70FD0" w:rsidRPr="007F5684" w:rsidRDefault="00E70FD0" w:rsidP="007F5684">
      <w:pPr>
        <w:spacing w:line="360" w:lineRule="auto"/>
        <w:ind w:right="-8" w:firstLine="851"/>
        <w:jc w:val="center"/>
      </w:pPr>
      <w:r w:rsidRPr="007F5684">
        <w:rPr>
          <w:b/>
          <w:bCs/>
        </w:rPr>
        <w:t xml:space="preserve"> </w:t>
      </w:r>
    </w:p>
    <w:p w:rsidR="00E70FD0" w:rsidRPr="007F5684" w:rsidRDefault="00E70FD0" w:rsidP="007F5684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7F5684">
        <w:rPr>
          <w:rFonts w:ascii="Times New Roman" w:hAnsi="Times New Roman"/>
          <w:sz w:val="24"/>
          <w:szCs w:val="24"/>
        </w:rPr>
        <w:t>Общие положения</w:t>
      </w:r>
    </w:p>
    <w:p w:rsidR="00E70FD0" w:rsidRPr="007F5684" w:rsidRDefault="00E70FD0" w:rsidP="007F5684">
      <w:pPr>
        <w:ind w:firstLine="851"/>
      </w:pPr>
    </w:p>
    <w:p w:rsidR="00E70FD0" w:rsidRPr="007F5684" w:rsidRDefault="00E70FD0" w:rsidP="007F5684">
      <w:pPr>
        <w:pStyle w:val="33"/>
        <w:ind w:left="0" w:firstLine="851"/>
        <w:jc w:val="both"/>
        <w:rPr>
          <w:sz w:val="24"/>
          <w:szCs w:val="24"/>
        </w:rPr>
      </w:pPr>
      <w:r w:rsidRPr="007F5684">
        <w:rPr>
          <w:sz w:val="24"/>
          <w:szCs w:val="24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E70FD0" w:rsidRPr="007F5684" w:rsidRDefault="00E70FD0" w:rsidP="007F5684">
      <w:pPr>
        <w:ind w:firstLine="851"/>
      </w:pPr>
    </w:p>
    <w:p w:rsidR="00E70FD0" w:rsidRPr="007F5684" w:rsidRDefault="00E70FD0" w:rsidP="007F5684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7F5684">
        <w:rPr>
          <w:rFonts w:ascii="Times New Roman" w:hAnsi="Times New Roman"/>
          <w:sz w:val="24"/>
          <w:szCs w:val="24"/>
        </w:rPr>
        <w:t>Цели предоставления бюджетного кредита</w:t>
      </w:r>
    </w:p>
    <w:p w:rsidR="00E70FD0" w:rsidRPr="007F5684" w:rsidRDefault="00E70FD0" w:rsidP="007F5684">
      <w:pPr>
        <w:ind w:firstLine="851"/>
      </w:pPr>
    </w:p>
    <w:p w:rsidR="00E70FD0" w:rsidRPr="007F5684" w:rsidRDefault="00E70FD0" w:rsidP="007F5684">
      <w:pPr>
        <w:ind w:firstLine="851"/>
        <w:jc w:val="both"/>
      </w:pPr>
      <w:r w:rsidRPr="007F5684"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E70FD0" w:rsidRPr="007F5684" w:rsidRDefault="00E70FD0" w:rsidP="007F568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851"/>
        <w:jc w:val="both"/>
      </w:pPr>
      <w:r w:rsidRPr="007F5684">
        <w:t>на проведение структурной перестройки производства;</w:t>
      </w:r>
    </w:p>
    <w:p w:rsidR="00E70FD0" w:rsidRPr="007F5684" w:rsidRDefault="00E70FD0" w:rsidP="007F568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851"/>
        <w:jc w:val="both"/>
      </w:pPr>
      <w:r w:rsidRPr="007F5684"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E70FD0" w:rsidRPr="007F5684" w:rsidRDefault="00E70FD0" w:rsidP="007F568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851"/>
        <w:jc w:val="both"/>
      </w:pPr>
      <w:r w:rsidRPr="007F5684">
        <w:t xml:space="preserve">на поддержку </w:t>
      </w:r>
      <w:proofErr w:type="spellStart"/>
      <w:r w:rsidRPr="007F5684">
        <w:t>сельхозтоваропроизводителей</w:t>
      </w:r>
      <w:proofErr w:type="spellEnd"/>
      <w:r w:rsidRPr="007F5684">
        <w:t>;</w:t>
      </w:r>
    </w:p>
    <w:p w:rsidR="00E70FD0" w:rsidRPr="007F5684" w:rsidRDefault="00E70FD0" w:rsidP="007F5684">
      <w:pPr>
        <w:widowControl w:val="0"/>
        <w:autoSpaceDE w:val="0"/>
        <w:autoSpaceDN w:val="0"/>
        <w:adjustRightInd w:val="0"/>
        <w:ind w:firstLine="851"/>
        <w:jc w:val="both"/>
      </w:pPr>
      <w:r w:rsidRPr="007F5684">
        <w:t>-  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E70FD0" w:rsidRPr="007F5684" w:rsidRDefault="00E70FD0" w:rsidP="007F568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851"/>
        <w:jc w:val="both"/>
      </w:pPr>
      <w:r w:rsidRPr="007F5684">
        <w:t>на иные цели, затрагивающие интересы поселения.</w:t>
      </w:r>
    </w:p>
    <w:p w:rsidR="00E70FD0" w:rsidRPr="007F5684" w:rsidRDefault="00E70FD0" w:rsidP="007F5684">
      <w:pPr>
        <w:ind w:firstLine="851"/>
        <w:jc w:val="center"/>
      </w:pPr>
    </w:p>
    <w:p w:rsidR="00E70FD0" w:rsidRPr="007F5684" w:rsidRDefault="00E70FD0" w:rsidP="007F5684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7F5684">
        <w:rPr>
          <w:rFonts w:ascii="Times New Roman" w:hAnsi="Times New Roman"/>
          <w:sz w:val="24"/>
          <w:szCs w:val="24"/>
        </w:rPr>
        <w:t>Условия и порядок предоставления бюджетного кредита</w:t>
      </w:r>
    </w:p>
    <w:p w:rsidR="00E70FD0" w:rsidRPr="007F5684" w:rsidRDefault="00E70FD0" w:rsidP="007F5684">
      <w:pPr>
        <w:ind w:firstLine="851"/>
        <w:jc w:val="both"/>
      </w:pPr>
    </w:p>
    <w:p w:rsidR="00E70FD0" w:rsidRPr="007F5684" w:rsidRDefault="00E70FD0" w:rsidP="007F5684">
      <w:pPr>
        <w:pStyle w:val="33"/>
        <w:ind w:left="0" w:firstLine="851"/>
        <w:jc w:val="both"/>
        <w:rPr>
          <w:sz w:val="24"/>
          <w:szCs w:val="24"/>
        </w:rPr>
      </w:pPr>
      <w:r w:rsidRPr="007F5684">
        <w:rPr>
          <w:sz w:val="24"/>
          <w:szCs w:val="24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возвратности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proofErr w:type="spellStart"/>
      <w:r w:rsidRPr="007F5684">
        <w:t>возмездности</w:t>
      </w:r>
      <w:proofErr w:type="spellEnd"/>
      <w:r w:rsidRPr="007F5684">
        <w:t xml:space="preserve">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  <w:rPr>
          <w:b/>
          <w:bCs/>
        </w:rPr>
      </w:pPr>
      <w:r w:rsidRPr="007F5684">
        <w:t>обеспечения заёмщиком исполнения своего обязательства по возврату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E70FD0" w:rsidRPr="007F5684" w:rsidRDefault="00E70FD0" w:rsidP="007F5684">
      <w:pPr>
        <w:ind w:firstLine="851"/>
        <w:jc w:val="both"/>
      </w:pPr>
      <w:r w:rsidRPr="007F5684"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</w:t>
      </w:r>
      <w:proofErr w:type="gramStart"/>
      <w:r w:rsidRPr="007F5684">
        <w:t xml:space="preserve"> Ч</w:t>
      </w:r>
      <w:proofErr w:type="gramEnd"/>
      <w:r w:rsidRPr="007F5684">
        <w:t>ик: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</w:pPr>
      <w:r w:rsidRPr="007F5684"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2 пунктом 3 статьи 93.2  Бюджетного кодекса Российской Федерации;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</w:pPr>
      <w:r w:rsidRPr="007F5684">
        <w:t xml:space="preserve">копию финансового отчета </w:t>
      </w:r>
      <w:r w:rsidRPr="007F5684">
        <w:rPr>
          <w:bCs/>
        </w:rPr>
        <w:t>юридического лица</w:t>
      </w:r>
      <w:r w:rsidRPr="007F5684">
        <w:t xml:space="preserve"> (баланс) на последнюю отчетную дату, а при необходимости - за предшествующий год;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сведения о предполагаемом использовании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</w:pPr>
      <w:r w:rsidRPr="007F5684">
        <w:t>копии учредительных документов (устав, свидетельство о регистрации, учредительный договор);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</w:pPr>
      <w:r w:rsidRPr="007F5684"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E70FD0" w:rsidRPr="007F5684" w:rsidRDefault="00E70FD0" w:rsidP="007F5684">
      <w:pPr>
        <w:pStyle w:val="23"/>
        <w:ind w:left="0" w:firstLine="851"/>
      </w:pPr>
      <w:r w:rsidRPr="007F5684">
        <w:lastRenderedPageBreak/>
        <w:t>При необходимости заемщик представляет в администрацию рабочего поселка</w:t>
      </w:r>
      <w:proofErr w:type="gramStart"/>
      <w:r w:rsidRPr="007F5684">
        <w:t xml:space="preserve"> Ч</w:t>
      </w:r>
      <w:proofErr w:type="gramEnd"/>
      <w:r w:rsidRPr="007F5684">
        <w:t>ик заключение управления или отдела администрации района, курирующего соответствующую отрасль.</w:t>
      </w:r>
    </w:p>
    <w:p w:rsidR="00E70FD0" w:rsidRPr="007F5684" w:rsidRDefault="00E70FD0" w:rsidP="007F5684">
      <w:pPr>
        <w:pStyle w:val="33"/>
        <w:ind w:left="0" w:firstLine="851"/>
        <w:jc w:val="both"/>
        <w:rPr>
          <w:sz w:val="24"/>
          <w:szCs w:val="24"/>
        </w:rPr>
      </w:pPr>
      <w:r w:rsidRPr="007F5684">
        <w:rPr>
          <w:bCs/>
          <w:sz w:val="24"/>
          <w:szCs w:val="24"/>
        </w:rPr>
        <w:t>3.2.</w:t>
      </w:r>
      <w:r w:rsidRPr="007F5684">
        <w:rPr>
          <w:sz w:val="24"/>
          <w:szCs w:val="24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возвратности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безвозмездности бюджетного кредита;</w:t>
      </w:r>
    </w:p>
    <w:p w:rsidR="00E70FD0" w:rsidRPr="007F5684" w:rsidRDefault="00E70FD0" w:rsidP="007F5684">
      <w:pPr>
        <w:pStyle w:val="23"/>
        <w:ind w:left="0" w:firstLine="851"/>
      </w:pPr>
      <w:r w:rsidRPr="007F5684"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заявку на получение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</w:pPr>
      <w:r w:rsidRPr="007F5684">
        <w:t xml:space="preserve">копию финансового отчета </w:t>
      </w:r>
      <w:r w:rsidRPr="007F5684">
        <w:rPr>
          <w:bCs/>
        </w:rPr>
        <w:t>юридического лица</w:t>
      </w:r>
      <w:r w:rsidRPr="007F5684">
        <w:t xml:space="preserve"> (баланс) на последнюю отчетную дату, а при необходимости - за предшествующий год;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сведения о предполагаемом использовании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E70FD0" w:rsidRPr="007F5684" w:rsidRDefault="00E70FD0" w:rsidP="007F5684">
      <w:pPr>
        <w:pStyle w:val="23"/>
        <w:ind w:left="0" w:firstLine="851"/>
      </w:pPr>
      <w:r w:rsidRPr="007F5684">
        <w:t xml:space="preserve">При необходимости заемщик представляет в управление финансов и налоговой политики </w:t>
      </w:r>
      <w:proofErr w:type="spellStart"/>
      <w:r w:rsidRPr="007F5684">
        <w:t>Коченевского</w:t>
      </w:r>
      <w:proofErr w:type="spellEnd"/>
      <w:r w:rsidRPr="007F5684">
        <w:t xml:space="preserve"> района заключение управления или отдела администрации района, курирующего соответствующую отрасль.</w:t>
      </w:r>
    </w:p>
    <w:p w:rsidR="00E70FD0" w:rsidRPr="007F5684" w:rsidRDefault="00E70FD0" w:rsidP="007F5684">
      <w:pPr>
        <w:pStyle w:val="33"/>
        <w:ind w:left="0" w:firstLine="851"/>
        <w:jc w:val="both"/>
        <w:rPr>
          <w:bCs/>
          <w:iCs/>
          <w:sz w:val="24"/>
          <w:szCs w:val="24"/>
        </w:rPr>
      </w:pPr>
      <w:r w:rsidRPr="007F5684">
        <w:rPr>
          <w:bCs/>
          <w:iCs/>
          <w:sz w:val="24"/>
          <w:szCs w:val="24"/>
        </w:rPr>
        <w:t>3.3. Заёмщикам – муниципальным образованиям бюджетные кредиты предоставляются на условиях: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возвратности 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</w:pPr>
      <w:r w:rsidRPr="007F5684">
        <w:t>безвозмездности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</w:pPr>
      <w:r w:rsidRPr="007F5684">
        <w:t xml:space="preserve">     наличия у заёмщика источника для обеспечения исполнения своего обязательства по возврату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tabs>
          <w:tab w:val="clear" w:pos="1665"/>
          <w:tab w:val="num" w:pos="0"/>
        </w:tabs>
        <w:autoSpaceDE w:val="0"/>
        <w:autoSpaceDN w:val="0"/>
        <w:adjustRightInd w:val="0"/>
        <w:ind w:left="0" w:firstLine="851"/>
        <w:jc w:val="both"/>
      </w:pPr>
      <w:r w:rsidRPr="007F5684">
        <w:t xml:space="preserve">    отсутствия просроченной задолженности соответствующих органов местного самоуправления перед районным бюджетом.</w:t>
      </w:r>
    </w:p>
    <w:p w:rsidR="00E70FD0" w:rsidRPr="007F5684" w:rsidRDefault="00E70FD0" w:rsidP="007F5684">
      <w:pPr>
        <w:pStyle w:val="23"/>
        <w:ind w:left="0" w:firstLine="851"/>
        <w:rPr>
          <w:bCs/>
          <w:iCs/>
        </w:rPr>
      </w:pPr>
      <w:r w:rsidRPr="007F5684">
        <w:rPr>
          <w:bCs/>
          <w:iCs/>
        </w:rPr>
        <w:t xml:space="preserve">С целью получения бюджетного кредита органы местного самоуправления поселений обращаются в управления финансов и налоговой политики районов </w:t>
      </w:r>
      <w:proofErr w:type="spellStart"/>
      <w:r w:rsidRPr="007F5684">
        <w:rPr>
          <w:bCs/>
          <w:iCs/>
        </w:rPr>
        <w:t>Коченевского</w:t>
      </w:r>
      <w:proofErr w:type="spellEnd"/>
      <w:r w:rsidRPr="007F5684">
        <w:rPr>
          <w:bCs/>
          <w:iCs/>
        </w:rPr>
        <w:t xml:space="preserve"> района.</w:t>
      </w:r>
    </w:p>
    <w:p w:rsidR="00E70FD0" w:rsidRPr="007F5684" w:rsidRDefault="00E70FD0" w:rsidP="007F5684">
      <w:pPr>
        <w:pStyle w:val="23"/>
        <w:ind w:left="0" w:firstLine="851"/>
        <w:rPr>
          <w:bCs/>
          <w:iCs/>
        </w:rPr>
      </w:pPr>
      <w:r w:rsidRPr="007F5684">
        <w:rPr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  <w:rPr>
          <w:bCs/>
          <w:iCs/>
        </w:rPr>
      </w:pPr>
      <w:r w:rsidRPr="007F5684">
        <w:rPr>
          <w:bCs/>
          <w:iCs/>
        </w:rPr>
        <w:t>заявку на получение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  <w:rPr>
          <w:bCs/>
          <w:iCs/>
        </w:rPr>
      </w:pPr>
      <w:r w:rsidRPr="007F5684">
        <w:rPr>
          <w:bCs/>
          <w:iCs/>
        </w:rPr>
        <w:t>сведения о предполагаемом использовании бюджетного кредита;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  <w:rPr>
          <w:bCs/>
          <w:iCs/>
        </w:rPr>
      </w:pPr>
      <w:r w:rsidRPr="007F5684">
        <w:rPr>
          <w:bCs/>
          <w:iCs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E70FD0" w:rsidRPr="007F5684" w:rsidRDefault="00E70FD0" w:rsidP="007F5684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851"/>
        <w:jc w:val="both"/>
        <w:rPr>
          <w:bCs/>
          <w:iCs/>
        </w:rPr>
      </w:pPr>
      <w:r w:rsidRPr="007F5684">
        <w:rPr>
          <w:bCs/>
          <w:iCs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E70FD0" w:rsidRPr="007F5684" w:rsidRDefault="00E70FD0" w:rsidP="007F5684">
      <w:pPr>
        <w:pStyle w:val="23"/>
        <w:ind w:left="0" w:firstLine="851"/>
        <w:rPr>
          <w:bCs/>
          <w:iCs/>
        </w:rPr>
      </w:pPr>
      <w:r w:rsidRPr="007F5684">
        <w:rPr>
          <w:bCs/>
          <w:iCs/>
        </w:rPr>
        <w:t>Финансовый орган  муниципального района:</w:t>
      </w:r>
    </w:p>
    <w:p w:rsidR="00E70FD0" w:rsidRPr="007F5684" w:rsidRDefault="00E70FD0" w:rsidP="007F5684">
      <w:pPr>
        <w:pStyle w:val="23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bCs/>
          <w:iCs/>
        </w:rPr>
      </w:pPr>
      <w:r w:rsidRPr="007F5684">
        <w:rPr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E70FD0" w:rsidRPr="007F5684" w:rsidRDefault="00E70FD0" w:rsidP="007F5684">
      <w:pPr>
        <w:pStyle w:val="23"/>
        <w:widowControl w:val="0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851"/>
        <w:rPr>
          <w:bCs/>
          <w:iCs/>
        </w:rPr>
      </w:pPr>
      <w:r w:rsidRPr="007F5684">
        <w:rPr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E70FD0" w:rsidRPr="007F5684" w:rsidRDefault="00E70FD0" w:rsidP="007F5684">
      <w:pPr>
        <w:pStyle w:val="23"/>
        <w:widowControl w:val="0"/>
        <w:numPr>
          <w:ilvl w:val="1"/>
          <w:numId w:val="39"/>
        </w:numPr>
        <w:tabs>
          <w:tab w:val="left" w:pos="709"/>
        </w:tabs>
        <w:autoSpaceDE w:val="0"/>
        <w:autoSpaceDN w:val="0"/>
        <w:adjustRightInd w:val="0"/>
        <w:ind w:left="0" w:firstLine="851"/>
        <w:rPr>
          <w:bCs/>
          <w:iCs/>
        </w:rPr>
      </w:pPr>
      <w:r w:rsidRPr="007F5684">
        <w:rPr>
          <w:bCs/>
          <w:iCs/>
        </w:rPr>
        <w:t>представляет заключение главе района для принятия решения о выделении кредита.</w:t>
      </w:r>
    </w:p>
    <w:p w:rsidR="00E70FD0" w:rsidRPr="007F5684" w:rsidRDefault="00E70FD0" w:rsidP="007F5684">
      <w:pPr>
        <w:ind w:firstLine="851"/>
        <w:jc w:val="both"/>
        <w:rPr>
          <w:bCs/>
          <w:iCs/>
        </w:rPr>
      </w:pPr>
      <w:r w:rsidRPr="007F5684">
        <w:t xml:space="preserve">3.4. </w:t>
      </w:r>
      <w:r w:rsidRPr="007F5684">
        <w:rPr>
          <w:bCs/>
          <w:iCs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E70FD0" w:rsidRPr="007F5684" w:rsidRDefault="00E70FD0" w:rsidP="007F5684">
      <w:pPr>
        <w:ind w:firstLine="851"/>
        <w:jc w:val="both"/>
      </w:pPr>
      <w:r w:rsidRPr="007F5684">
        <w:rPr>
          <w:bCs/>
          <w:iCs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E70FD0" w:rsidRPr="007F5684" w:rsidRDefault="00E70FD0" w:rsidP="007F5684">
      <w:pPr>
        <w:ind w:firstLine="851"/>
        <w:jc w:val="both"/>
      </w:pPr>
      <w:r w:rsidRPr="007F5684">
        <w:lastRenderedPageBreak/>
        <w:t>3.5. Об отказе в предоставлении бюджетного кредита заёмщику сообщается в письменном виде.</w:t>
      </w:r>
    </w:p>
    <w:p w:rsidR="00E70FD0" w:rsidRPr="007F5684" w:rsidRDefault="00E70FD0" w:rsidP="007F5684">
      <w:pPr>
        <w:ind w:firstLine="851"/>
        <w:jc w:val="both"/>
      </w:pPr>
    </w:p>
    <w:p w:rsidR="00E70FD0" w:rsidRPr="007F5684" w:rsidRDefault="00E70FD0" w:rsidP="007F5684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7F5684">
        <w:rPr>
          <w:rFonts w:ascii="Times New Roman" w:hAnsi="Times New Roman"/>
          <w:sz w:val="24"/>
          <w:szCs w:val="24"/>
        </w:rPr>
        <w:t>Взимание платы за пользование бюджетным кредитом</w:t>
      </w:r>
    </w:p>
    <w:p w:rsidR="00E70FD0" w:rsidRPr="007F5684" w:rsidRDefault="00E70FD0" w:rsidP="007F5684">
      <w:pPr>
        <w:ind w:firstLine="851"/>
        <w:jc w:val="both"/>
      </w:pPr>
    </w:p>
    <w:p w:rsidR="00E70FD0" w:rsidRPr="007F5684" w:rsidRDefault="00E70FD0" w:rsidP="007F5684">
      <w:pPr>
        <w:ind w:firstLine="851"/>
        <w:jc w:val="both"/>
      </w:pPr>
      <w:r w:rsidRPr="007F5684"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E70FD0" w:rsidRPr="007F5684" w:rsidRDefault="00E70FD0" w:rsidP="007F5684">
      <w:pPr>
        <w:ind w:firstLine="851"/>
        <w:jc w:val="both"/>
      </w:pPr>
      <w:r w:rsidRPr="007F5684">
        <w:t>Плата за пользование бюджетными кредитами учитывается в доходной части районного бюджета.</w:t>
      </w:r>
    </w:p>
    <w:p w:rsidR="00E70FD0" w:rsidRPr="007F5684" w:rsidRDefault="00E70FD0" w:rsidP="007F5684">
      <w:pPr>
        <w:ind w:firstLine="851"/>
        <w:jc w:val="both"/>
      </w:pPr>
    </w:p>
    <w:p w:rsidR="00E70FD0" w:rsidRPr="007F5684" w:rsidRDefault="00E70FD0" w:rsidP="007F5684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568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F5684">
        <w:rPr>
          <w:rFonts w:ascii="Times New Roman" w:hAnsi="Times New Roman"/>
          <w:sz w:val="24"/>
          <w:szCs w:val="24"/>
        </w:rPr>
        <w:t xml:space="preserve"> использованием бюджетного кредита</w:t>
      </w:r>
    </w:p>
    <w:p w:rsidR="00E70FD0" w:rsidRPr="007F5684" w:rsidRDefault="00E70FD0" w:rsidP="007F5684">
      <w:pPr>
        <w:ind w:firstLine="851"/>
        <w:jc w:val="both"/>
      </w:pPr>
    </w:p>
    <w:p w:rsidR="00E70FD0" w:rsidRPr="007F5684" w:rsidRDefault="00E70FD0" w:rsidP="007F5684">
      <w:pPr>
        <w:ind w:firstLine="851"/>
        <w:jc w:val="both"/>
      </w:pPr>
      <w:r w:rsidRPr="007F5684">
        <w:t>Контроль за целевым использованием бюджетного кредита осуществляет администраций поселения Администрация рабочего поселка</w:t>
      </w:r>
      <w:proofErr w:type="gramStart"/>
      <w:r w:rsidRPr="007F5684">
        <w:t xml:space="preserve"> Ч</w:t>
      </w:r>
      <w:proofErr w:type="gramEnd"/>
      <w:r w:rsidRPr="007F5684">
        <w:t>ик ведёт реестр всех предоставляемых бюджетных кредитов.</w:t>
      </w:r>
    </w:p>
    <w:p w:rsidR="00E70FD0" w:rsidRPr="007F5684" w:rsidRDefault="00E70FD0" w:rsidP="007F5684">
      <w:pPr>
        <w:ind w:firstLine="851"/>
        <w:jc w:val="both"/>
      </w:pPr>
      <w:r w:rsidRPr="007F5684"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E70FD0" w:rsidRPr="007F5684" w:rsidRDefault="00E70FD0" w:rsidP="007F5684">
      <w:pPr>
        <w:ind w:firstLine="851"/>
        <w:jc w:val="both"/>
      </w:pPr>
      <w:r w:rsidRPr="007F5684"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рабочего поселка</w:t>
      </w:r>
      <w:proofErr w:type="gramStart"/>
      <w:r w:rsidRPr="007F5684">
        <w:t xml:space="preserve"> Ч</w:t>
      </w:r>
      <w:proofErr w:type="gramEnd"/>
      <w:r w:rsidRPr="007F5684">
        <w:t>ик  информацию и отчёт об использовании бюджетного кредита для осуществления контроля.</w:t>
      </w:r>
    </w:p>
    <w:p w:rsidR="00E70FD0" w:rsidRPr="007F5684" w:rsidRDefault="00E70FD0" w:rsidP="007F5684">
      <w:pPr>
        <w:ind w:firstLine="851"/>
        <w:jc w:val="both"/>
      </w:pPr>
      <w:r w:rsidRPr="007F5684"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E70FD0" w:rsidRPr="007F5684" w:rsidRDefault="00E70FD0" w:rsidP="007F5684">
      <w:pPr>
        <w:ind w:firstLine="851"/>
        <w:jc w:val="both"/>
      </w:pPr>
      <w:r w:rsidRPr="007F5684"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E70FD0" w:rsidRPr="007F5684" w:rsidRDefault="00E70FD0" w:rsidP="007F5684">
      <w:pPr>
        <w:pStyle w:val="33"/>
        <w:ind w:left="0" w:firstLine="851"/>
        <w:jc w:val="both"/>
        <w:rPr>
          <w:bCs/>
          <w:iCs/>
          <w:sz w:val="24"/>
          <w:szCs w:val="24"/>
        </w:rPr>
      </w:pPr>
      <w:r w:rsidRPr="007F5684">
        <w:rPr>
          <w:bCs/>
          <w:iCs/>
          <w:sz w:val="24"/>
          <w:szCs w:val="24"/>
        </w:rPr>
        <w:t>В случае</w:t>
      </w:r>
      <w:proofErr w:type="gramStart"/>
      <w:r w:rsidRPr="007F5684">
        <w:rPr>
          <w:bCs/>
          <w:iCs/>
          <w:sz w:val="24"/>
          <w:szCs w:val="24"/>
        </w:rPr>
        <w:t>,</w:t>
      </w:r>
      <w:proofErr w:type="gramEnd"/>
      <w:r w:rsidRPr="007F5684">
        <w:rPr>
          <w:bCs/>
          <w:iCs/>
          <w:sz w:val="24"/>
          <w:szCs w:val="24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E70FD0" w:rsidRPr="007F5684" w:rsidRDefault="00E70FD0" w:rsidP="007F5684">
      <w:pPr>
        <w:ind w:firstLine="851"/>
        <w:jc w:val="both"/>
      </w:pPr>
    </w:p>
    <w:p w:rsidR="00E70FD0" w:rsidRPr="007F5684" w:rsidRDefault="007F5684" w:rsidP="007F5684">
      <w:pPr>
        <w:pStyle w:val="1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0FD0" w:rsidRPr="007F5684">
        <w:rPr>
          <w:rFonts w:ascii="Times New Roman" w:hAnsi="Times New Roman"/>
          <w:sz w:val="24"/>
          <w:szCs w:val="24"/>
        </w:rPr>
        <w:t>Особые условия</w:t>
      </w:r>
    </w:p>
    <w:p w:rsidR="00E70FD0" w:rsidRPr="007F5684" w:rsidRDefault="00E70FD0" w:rsidP="007F5684">
      <w:pPr>
        <w:ind w:firstLine="851"/>
        <w:jc w:val="both"/>
      </w:pPr>
    </w:p>
    <w:p w:rsidR="00E70FD0" w:rsidRPr="007F5684" w:rsidRDefault="00E70FD0" w:rsidP="007F5684">
      <w:pPr>
        <w:pStyle w:val="33"/>
        <w:ind w:left="0" w:firstLine="851"/>
        <w:jc w:val="both"/>
        <w:rPr>
          <w:sz w:val="24"/>
          <w:szCs w:val="24"/>
        </w:rPr>
      </w:pPr>
      <w:r w:rsidRPr="007F5684">
        <w:rPr>
          <w:sz w:val="24"/>
          <w:szCs w:val="24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E70FD0" w:rsidRPr="007F5684" w:rsidRDefault="00E70FD0" w:rsidP="007F5684">
      <w:pPr>
        <w:ind w:firstLine="851"/>
      </w:pPr>
    </w:p>
    <w:p w:rsidR="00E70FD0" w:rsidRPr="007F5684" w:rsidRDefault="00E70FD0" w:rsidP="007F5684">
      <w:pPr>
        <w:ind w:firstLine="851"/>
      </w:pPr>
    </w:p>
    <w:p w:rsidR="00E70FD0" w:rsidRPr="007F5684" w:rsidRDefault="00E70FD0" w:rsidP="007F5684">
      <w:pPr>
        <w:ind w:firstLine="851"/>
      </w:pPr>
    </w:p>
    <w:p w:rsidR="00E70FD0" w:rsidRPr="007F5684" w:rsidRDefault="00E70FD0" w:rsidP="007F5684">
      <w:pPr>
        <w:ind w:firstLine="851"/>
      </w:pPr>
    </w:p>
    <w:p w:rsidR="006E1937" w:rsidRPr="007F5684" w:rsidRDefault="006E1937" w:rsidP="007F5684">
      <w:pPr>
        <w:ind w:firstLine="851"/>
        <w:jc w:val="center"/>
        <w:rPr>
          <w:b/>
        </w:rPr>
      </w:pPr>
    </w:p>
    <w:p w:rsidR="006E1937" w:rsidRPr="007F5684" w:rsidRDefault="006E1937" w:rsidP="007F5684">
      <w:pPr>
        <w:ind w:firstLine="851"/>
        <w:jc w:val="center"/>
        <w:rPr>
          <w:b/>
        </w:rPr>
      </w:pPr>
    </w:p>
    <w:p w:rsidR="006E1937" w:rsidRPr="007F5684" w:rsidRDefault="006E1937" w:rsidP="007F5684">
      <w:pPr>
        <w:ind w:firstLine="851"/>
        <w:jc w:val="center"/>
        <w:rPr>
          <w:b/>
        </w:rPr>
      </w:pPr>
    </w:p>
    <w:p w:rsidR="006E1937" w:rsidRPr="007F5684" w:rsidRDefault="006E1937" w:rsidP="007F5684">
      <w:pPr>
        <w:ind w:firstLine="851"/>
        <w:jc w:val="center"/>
        <w:rPr>
          <w:b/>
        </w:rPr>
      </w:pPr>
    </w:p>
    <w:p w:rsidR="006E1937" w:rsidRPr="007F5684" w:rsidRDefault="006E1937" w:rsidP="007F5684">
      <w:pPr>
        <w:ind w:firstLine="851"/>
        <w:jc w:val="center"/>
        <w:rPr>
          <w:b/>
        </w:rPr>
      </w:pPr>
    </w:p>
    <w:p w:rsidR="006E1937" w:rsidRPr="007F5684" w:rsidRDefault="006E1937" w:rsidP="007F5684">
      <w:pPr>
        <w:ind w:firstLine="851"/>
        <w:jc w:val="center"/>
        <w:rPr>
          <w:b/>
        </w:rPr>
      </w:pPr>
    </w:p>
    <w:p w:rsidR="006E1937" w:rsidRDefault="006E1937" w:rsidP="007F5684">
      <w:pPr>
        <w:ind w:firstLine="851"/>
        <w:jc w:val="center"/>
        <w:rPr>
          <w:b/>
          <w:sz w:val="28"/>
          <w:szCs w:val="28"/>
        </w:rPr>
      </w:pPr>
    </w:p>
    <w:p w:rsidR="006E1937" w:rsidRDefault="006E1937" w:rsidP="007F5684">
      <w:pPr>
        <w:ind w:firstLine="851"/>
        <w:jc w:val="center"/>
        <w:rPr>
          <w:b/>
          <w:sz w:val="28"/>
          <w:szCs w:val="28"/>
        </w:rPr>
      </w:pPr>
    </w:p>
    <w:p w:rsidR="00A971FB" w:rsidRPr="002A518C" w:rsidRDefault="00A971FB" w:rsidP="00A971FB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lastRenderedPageBreak/>
        <w:t>СОВЕТ ДЕПУТАТОВ</w:t>
      </w:r>
    </w:p>
    <w:p w:rsidR="00A971FB" w:rsidRPr="002A518C" w:rsidRDefault="00A971FB" w:rsidP="00A971FB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>рабочего поселка</w:t>
      </w:r>
      <w:proofErr w:type="gramStart"/>
      <w:r w:rsidRPr="002A518C">
        <w:rPr>
          <w:b/>
          <w:color w:val="000000"/>
          <w:sz w:val="28"/>
          <w:szCs w:val="28"/>
        </w:rPr>
        <w:t xml:space="preserve"> Ч</w:t>
      </w:r>
      <w:proofErr w:type="gramEnd"/>
      <w:r w:rsidRPr="002A518C">
        <w:rPr>
          <w:b/>
          <w:color w:val="000000"/>
          <w:sz w:val="28"/>
          <w:szCs w:val="28"/>
        </w:rPr>
        <w:t>ик</w:t>
      </w:r>
    </w:p>
    <w:p w:rsidR="00A971FB" w:rsidRPr="002A518C" w:rsidRDefault="00A971FB" w:rsidP="00A971FB">
      <w:pPr>
        <w:jc w:val="center"/>
        <w:rPr>
          <w:b/>
          <w:color w:val="000000"/>
          <w:sz w:val="28"/>
          <w:szCs w:val="28"/>
        </w:rPr>
      </w:pPr>
      <w:proofErr w:type="spellStart"/>
      <w:r w:rsidRPr="002A518C">
        <w:rPr>
          <w:b/>
          <w:color w:val="000000"/>
          <w:sz w:val="28"/>
          <w:szCs w:val="28"/>
        </w:rPr>
        <w:t>Коченевского</w:t>
      </w:r>
      <w:proofErr w:type="spellEnd"/>
      <w:r w:rsidRPr="002A518C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A971FB" w:rsidRPr="002A518C" w:rsidRDefault="00A971FB" w:rsidP="00A971FB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 xml:space="preserve">(пятого </w:t>
      </w:r>
      <w:r w:rsidRPr="002A518C">
        <w:rPr>
          <w:b/>
          <w:sz w:val="28"/>
          <w:szCs w:val="28"/>
        </w:rPr>
        <w:t>созыва)</w:t>
      </w:r>
    </w:p>
    <w:p w:rsidR="00A971FB" w:rsidRPr="002A518C" w:rsidRDefault="00A971FB" w:rsidP="00A971FB">
      <w:pPr>
        <w:jc w:val="center"/>
        <w:rPr>
          <w:b/>
          <w:color w:val="000000"/>
          <w:sz w:val="28"/>
          <w:szCs w:val="28"/>
        </w:rPr>
      </w:pPr>
    </w:p>
    <w:p w:rsidR="00A971FB" w:rsidRPr="002A518C" w:rsidRDefault="00693904" w:rsidP="0069390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№ </w:t>
      </w:r>
      <w:r>
        <w:rPr>
          <w:b/>
          <w:color w:val="000000"/>
          <w:sz w:val="28"/>
          <w:szCs w:val="28"/>
        </w:rPr>
        <w:t>(ПРОЕКТ)</w:t>
      </w:r>
    </w:p>
    <w:p w:rsidR="00A971FB" w:rsidRPr="002A518C" w:rsidRDefault="00A971FB" w:rsidP="00A971F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(четвертая </w:t>
      </w:r>
      <w:r w:rsidRPr="002A518C">
        <w:rPr>
          <w:b/>
          <w:color w:val="000000"/>
          <w:sz w:val="28"/>
          <w:szCs w:val="28"/>
        </w:rPr>
        <w:t>сессия)</w:t>
      </w:r>
    </w:p>
    <w:p w:rsidR="00A971FB" w:rsidRPr="002A518C" w:rsidRDefault="00A971FB" w:rsidP="00A971FB">
      <w:pPr>
        <w:rPr>
          <w:b/>
          <w:color w:val="000000"/>
          <w:sz w:val="28"/>
          <w:szCs w:val="28"/>
        </w:rPr>
      </w:pPr>
    </w:p>
    <w:p w:rsidR="00A971FB" w:rsidRDefault="00693904" w:rsidP="00A971F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</w:t>
      </w:r>
      <w:r w:rsidR="00A971FB" w:rsidRPr="002A518C">
        <w:rPr>
          <w:color w:val="000000"/>
          <w:sz w:val="28"/>
          <w:szCs w:val="28"/>
        </w:rPr>
        <w:tab/>
      </w:r>
      <w:r w:rsidR="00A971FB" w:rsidRPr="002A518C">
        <w:rPr>
          <w:color w:val="000000"/>
          <w:sz w:val="28"/>
          <w:szCs w:val="28"/>
        </w:rPr>
        <w:tab/>
      </w:r>
      <w:r w:rsidR="00A971FB" w:rsidRPr="002A518C">
        <w:rPr>
          <w:color w:val="000000"/>
          <w:sz w:val="28"/>
          <w:szCs w:val="28"/>
        </w:rPr>
        <w:tab/>
      </w:r>
      <w:r w:rsidR="00A971FB" w:rsidRPr="002A518C">
        <w:rPr>
          <w:color w:val="000000"/>
          <w:sz w:val="28"/>
          <w:szCs w:val="28"/>
        </w:rPr>
        <w:tab/>
      </w:r>
      <w:r w:rsidR="00A971FB" w:rsidRPr="002A518C">
        <w:rPr>
          <w:color w:val="000000"/>
          <w:sz w:val="28"/>
          <w:szCs w:val="28"/>
        </w:rPr>
        <w:tab/>
      </w:r>
      <w:r w:rsidR="00A971FB" w:rsidRPr="002A518C">
        <w:rPr>
          <w:color w:val="000000"/>
          <w:sz w:val="28"/>
          <w:szCs w:val="28"/>
        </w:rPr>
        <w:tab/>
      </w:r>
      <w:r w:rsidR="00A971FB" w:rsidRPr="002A518C">
        <w:rPr>
          <w:color w:val="000000"/>
          <w:sz w:val="28"/>
          <w:szCs w:val="28"/>
        </w:rPr>
        <w:tab/>
      </w:r>
      <w:r w:rsidR="00A971FB" w:rsidRPr="002A518C">
        <w:rPr>
          <w:color w:val="000000"/>
          <w:sz w:val="28"/>
          <w:szCs w:val="28"/>
        </w:rPr>
        <w:tab/>
      </w:r>
      <w:r w:rsidR="00A971FB" w:rsidRPr="002A518C">
        <w:rPr>
          <w:color w:val="000000"/>
          <w:sz w:val="28"/>
          <w:szCs w:val="28"/>
        </w:rPr>
        <w:tab/>
        <w:t>р. п. Чик</w:t>
      </w:r>
    </w:p>
    <w:p w:rsidR="006E1937" w:rsidRDefault="006E1937" w:rsidP="007F5684">
      <w:pPr>
        <w:ind w:firstLine="851"/>
        <w:jc w:val="center"/>
        <w:rPr>
          <w:b/>
          <w:sz w:val="28"/>
          <w:szCs w:val="28"/>
        </w:rPr>
      </w:pPr>
    </w:p>
    <w:p w:rsidR="00A971FB" w:rsidRPr="00A971FB" w:rsidRDefault="00A971FB" w:rsidP="00A971FB">
      <w:pPr>
        <w:jc w:val="center"/>
        <w:rPr>
          <w:b/>
          <w:sz w:val="28"/>
        </w:rPr>
      </w:pPr>
      <w:r w:rsidRPr="00A971FB">
        <w:rPr>
          <w:b/>
          <w:sz w:val="28"/>
        </w:rPr>
        <w:t>Об утверждении Плана социально-экономического развития</w:t>
      </w:r>
    </w:p>
    <w:p w:rsidR="00A971FB" w:rsidRPr="00A971FB" w:rsidRDefault="00A971FB" w:rsidP="00A971FB">
      <w:pPr>
        <w:ind w:firstLine="540"/>
        <w:jc w:val="center"/>
        <w:rPr>
          <w:b/>
          <w:sz w:val="28"/>
        </w:rPr>
      </w:pPr>
      <w:r w:rsidRPr="00A971FB">
        <w:rPr>
          <w:b/>
          <w:sz w:val="28"/>
        </w:rPr>
        <w:t>рабочего поселка</w:t>
      </w:r>
      <w:proofErr w:type="gramStart"/>
      <w:r w:rsidRPr="00A971FB">
        <w:rPr>
          <w:b/>
          <w:sz w:val="28"/>
        </w:rPr>
        <w:t xml:space="preserve"> Ч</w:t>
      </w:r>
      <w:proofErr w:type="gramEnd"/>
      <w:r w:rsidRPr="00A971FB">
        <w:rPr>
          <w:b/>
          <w:sz w:val="28"/>
        </w:rPr>
        <w:t>ик на 2016-2018 годы</w:t>
      </w:r>
    </w:p>
    <w:p w:rsidR="00A971FB" w:rsidRDefault="00A971FB" w:rsidP="00A971FB">
      <w:pPr>
        <w:jc w:val="center"/>
        <w:rPr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Рассмотрев Плана социально-экономического развития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 xml:space="preserve">ик на 2016-2018 годы, руководствуясь Федеральным законом от 06 октября 2003 года № 131-ФЗ «Об общих принципах организации местного самоуправления в Российской Федерации», ст. 26 Устава рабочего поселка Чик, Положения о порядке разработки и принятия планов и программ социально-экономического развития муниципального образования рабочего поселка Чик, утвержденным решением сессии Совета депутатов муниципального образования рабочего поселка Чик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Новосибирской области третьего созыва от 01. 11.</w:t>
      </w:r>
      <w:r w:rsidR="00283504">
        <w:rPr>
          <w:sz w:val="28"/>
        </w:rPr>
        <w:t xml:space="preserve"> 2006</w:t>
      </w:r>
      <w:r>
        <w:rPr>
          <w:sz w:val="28"/>
        </w:rPr>
        <w:t>г., Совет депутатов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ик,</w:t>
      </w:r>
    </w:p>
    <w:p w:rsidR="00A971FB" w:rsidRDefault="00A971FB" w:rsidP="00A971FB">
      <w:pPr>
        <w:tabs>
          <w:tab w:val="left" w:pos="142"/>
        </w:tabs>
        <w:ind w:firstLine="851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A971FB" w:rsidRPr="009A4D0A" w:rsidRDefault="00A971FB" w:rsidP="00A971FB">
      <w:pPr>
        <w:pStyle w:val="aa"/>
        <w:numPr>
          <w:ilvl w:val="0"/>
          <w:numId w:val="45"/>
        </w:numPr>
        <w:tabs>
          <w:tab w:val="left" w:pos="142"/>
          <w:tab w:val="left" w:pos="2160"/>
        </w:tabs>
        <w:ind w:left="0" w:firstLine="851"/>
        <w:jc w:val="both"/>
        <w:rPr>
          <w:sz w:val="28"/>
        </w:rPr>
      </w:pPr>
      <w:r w:rsidRPr="009A4D0A">
        <w:rPr>
          <w:sz w:val="28"/>
        </w:rPr>
        <w:t>Принять План социально - экономического развития рабочего поселка</w:t>
      </w:r>
      <w:proofErr w:type="gramStart"/>
      <w:r w:rsidRPr="009A4D0A">
        <w:rPr>
          <w:sz w:val="28"/>
        </w:rPr>
        <w:t xml:space="preserve"> Ч</w:t>
      </w:r>
      <w:proofErr w:type="gramEnd"/>
      <w:r w:rsidRPr="009A4D0A">
        <w:rPr>
          <w:sz w:val="28"/>
        </w:rPr>
        <w:t>ик на среднесрочный период 2016-2018гг. (приложение).</w:t>
      </w:r>
    </w:p>
    <w:p w:rsidR="00A971FB" w:rsidRDefault="00A971FB" w:rsidP="00A971FB">
      <w:pPr>
        <w:numPr>
          <w:ilvl w:val="0"/>
          <w:numId w:val="45"/>
        </w:numPr>
        <w:tabs>
          <w:tab w:val="left" w:pos="142"/>
          <w:tab w:val="left" w:pos="2160"/>
        </w:tabs>
        <w:ind w:firstLine="851"/>
        <w:jc w:val="both"/>
        <w:rPr>
          <w:sz w:val="28"/>
        </w:rPr>
      </w:pPr>
      <w:r>
        <w:rPr>
          <w:sz w:val="28"/>
        </w:rPr>
        <w:t>Опубликовать План социально-экономического развития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 xml:space="preserve">ик на 2016-2018 годы в </w:t>
      </w:r>
      <w:r>
        <w:rPr>
          <w:color w:val="000000"/>
          <w:sz w:val="28"/>
        </w:rPr>
        <w:t>«Информационном бюллетене органов местного самоуправления рабочего поселка Чик».</w:t>
      </w:r>
    </w:p>
    <w:p w:rsidR="00A971FB" w:rsidRDefault="00A971FB" w:rsidP="00283504">
      <w:pPr>
        <w:tabs>
          <w:tab w:val="left" w:pos="142"/>
        </w:tabs>
        <w:jc w:val="both"/>
        <w:rPr>
          <w:sz w:val="28"/>
        </w:rPr>
      </w:pPr>
    </w:p>
    <w:p w:rsidR="00A971FB" w:rsidRDefault="00A971FB" w:rsidP="00A971FB">
      <w:pPr>
        <w:jc w:val="both"/>
        <w:rPr>
          <w:sz w:val="28"/>
        </w:rPr>
      </w:pPr>
    </w:p>
    <w:p w:rsidR="00A971FB" w:rsidRDefault="00A971FB" w:rsidP="00A971FB">
      <w:pPr>
        <w:jc w:val="both"/>
        <w:rPr>
          <w:sz w:val="28"/>
        </w:rPr>
      </w:pPr>
    </w:p>
    <w:p w:rsidR="00A971FB" w:rsidRDefault="00A971FB" w:rsidP="00A971FB">
      <w:pPr>
        <w:ind w:firstLine="708"/>
        <w:jc w:val="both"/>
        <w:rPr>
          <w:sz w:val="28"/>
        </w:rPr>
      </w:pPr>
      <w:r>
        <w:rPr>
          <w:sz w:val="28"/>
        </w:rPr>
        <w:t>Глава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A971FB" w:rsidRDefault="00A971FB" w:rsidP="00A971FB">
      <w:pPr>
        <w:ind w:firstLine="708"/>
        <w:jc w:val="both"/>
      </w:pPr>
      <w:r>
        <w:rPr>
          <w:sz w:val="22"/>
        </w:rPr>
        <w:t xml:space="preserve"> </w:t>
      </w: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</w:p>
    <w:p w:rsidR="00A971FB" w:rsidRDefault="00A971FB" w:rsidP="00A971FB">
      <w:pPr>
        <w:rPr>
          <w:sz w:val="28"/>
        </w:rPr>
      </w:pPr>
    </w:p>
    <w:p w:rsidR="00A971FB" w:rsidRDefault="00A971FB" w:rsidP="00A971FB">
      <w:pPr>
        <w:ind w:firstLine="4820"/>
        <w:rPr>
          <w:sz w:val="28"/>
        </w:rPr>
      </w:pPr>
      <w:r>
        <w:rPr>
          <w:sz w:val="28"/>
        </w:rPr>
        <w:lastRenderedPageBreak/>
        <w:t>Приложение утверждено решением</w:t>
      </w:r>
    </w:p>
    <w:p w:rsidR="00A971FB" w:rsidRDefault="00A971FB" w:rsidP="00A971FB">
      <w:pPr>
        <w:ind w:firstLine="4820"/>
        <w:rPr>
          <w:sz w:val="28"/>
        </w:rPr>
      </w:pPr>
      <w:r>
        <w:rPr>
          <w:sz w:val="28"/>
        </w:rPr>
        <w:t>четвертой сессии</w:t>
      </w:r>
    </w:p>
    <w:p w:rsidR="00A971FB" w:rsidRDefault="00A971FB" w:rsidP="00A971FB">
      <w:pPr>
        <w:ind w:left="4820"/>
        <w:rPr>
          <w:sz w:val="28"/>
        </w:rPr>
      </w:pPr>
      <w:r>
        <w:rPr>
          <w:sz w:val="28"/>
        </w:rPr>
        <w:t>Совета депутатов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ик</w:t>
      </w:r>
    </w:p>
    <w:p w:rsidR="00A971FB" w:rsidRDefault="00A971FB" w:rsidP="00A971FB">
      <w:pPr>
        <w:tabs>
          <w:tab w:val="left" w:pos="9243"/>
        </w:tabs>
        <w:ind w:left="4820"/>
        <w:rPr>
          <w:sz w:val="28"/>
        </w:rPr>
      </w:pPr>
      <w:r>
        <w:rPr>
          <w:sz w:val="28"/>
        </w:rPr>
        <w:t xml:space="preserve">пятого созыва от </w:t>
      </w:r>
      <w:r w:rsidR="00693904">
        <w:rPr>
          <w:sz w:val="28"/>
        </w:rPr>
        <w:t>_________________</w:t>
      </w:r>
      <w:r>
        <w:rPr>
          <w:sz w:val="28"/>
        </w:rPr>
        <w:t xml:space="preserve"> года</w:t>
      </w:r>
    </w:p>
    <w:p w:rsidR="00A971FB" w:rsidRDefault="00A971FB" w:rsidP="00A971FB">
      <w:pPr>
        <w:tabs>
          <w:tab w:val="left" w:pos="9243"/>
        </w:tabs>
        <w:ind w:firstLine="4395"/>
        <w:rPr>
          <w:sz w:val="28"/>
        </w:rPr>
      </w:pPr>
    </w:p>
    <w:p w:rsidR="00A971FB" w:rsidRDefault="00A971FB" w:rsidP="00A971FB">
      <w:pPr>
        <w:ind w:firstLine="851"/>
        <w:rPr>
          <w:sz w:val="28"/>
        </w:rPr>
      </w:pPr>
    </w:p>
    <w:p w:rsidR="00A971FB" w:rsidRDefault="00A971FB" w:rsidP="00A971FB">
      <w:pPr>
        <w:tabs>
          <w:tab w:val="left" w:pos="0"/>
        </w:tabs>
        <w:ind w:firstLine="851"/>
        <w:jc w:val="both"/>
        <w:rPr>
          <w:sz w:val="28"/>
        </w:rPr>
      </w:pPr>
      <w:r>
        <w:rPr>
          <w:color w:val="000000"/>
          <w:sz w:val="28"/>
        </w:rPr>
        <w:t xml:space="preserve">Планом социально-экономического развития </w:t>
      </w:r>
      <w:r>
        <w:rPr>
          <w:sz w:val="28"/>
        </w:rPr>
        <w:t>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 xml:space="preserve">ик на среднесрочный период 2016-2018 год </w:t>
      </w:r>
      <w:r>
        <w:rPr>
          <w:color w:val="000000"/>
          <w:sz w:val="28"/>
        </w:rPr>
        <w:t>предусмотрено достижение целого ряда задач, связанных с ростом экономического потенциала поселка, ростом качества среды жизнедеятельности, ростом уровня и качества жизни населения, созданием благоприятного социального климата для деятельности и здорового образа жизни на территории р. п. Чик.</w:t>
      </w:r>
    </w:p>
    <w:p w:rsidR="00A971FB" w:rsidRDefault="00A971FB" w:rsidP="00A971FB">
      <w:pPr>
        <w:ind w:firstLine="851"/>
        <w:rPr>
          <w:b/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</w:p>
    <w:p w:rsidR="00A971FB" w:rsidRDefault="00A971FB" w:rsidP="00A971FB">
      <w:pPr>
        <w:tabs>
          <w:tab w:val="left" w:pos="0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I. План социально-экономического развития</w:t>
      </w:r>
    </w:p>
    <w:p w:rsidR="00A971FB" w:rsidRDefault="00A971FB" w:rsidP="00A971FB">
      <w:pPr>
        <w:tabs>
          <w:tab w:val="left" w:pos="0"/>
        </w:tabs>
        <w:ind w:firstLine="851"/>
        <w:jc w:val="center"/>
        <w:rPr>
          <w:b/>
          <w:sz w:val="28"/>
        </w:rPr>
      </w:pPr>
      <w:r>
        <w:rPr>
          <w:b/>
          <w:sz w:val="28"/>
        </w:rPr>
        <w:t>рабочего поселка</w:t>
      </w:r>
      <w:proofErr w:type="gramStart"/>
      <w:r>
        <w:rPr>
          <w:b/>
          <w:sz w:val="28"/>
        </w:rPr>
        <w:t xml:space="preserve"> Ч</w:t>
      </w:r>
      <w:proofErr w:type="gramEnd"/>
      <w:r>
        <w:rPr>
          <w:b/>
          <w:sz w:val="28"/>
        </w:rPr>
        <w:t>ик на среднесрочный период 2016-2018 годы</w:t>
      </w:r>
    </w:p>
    <w:p w:rsidR="00A971FB" w:rsidRDefault="00A971FB" w:rsidP="00A971FB">
      <w:pPr>
        <w:ind w:firstLine="851"/>
        <w:jc w:val="both"/>
        <w:rPr>
          <w:b/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На основе проведенной оценки социально-экономического развития муниципального образования, анализа основных проблем и с учетом резервов социально-экономического развития перед муниципальным образованием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ик в среднесрочной перспективе стоят следующие цели и задачи: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деятельности, роста заработной платы, поэтапного повышения минимального ее размера до величины прожиточного минимума, сокращения отраслевой и территориальной дифференциации оплаты труда, используя механизм отраслевых территориальных соглашений и коллективных договоров;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качественное развитие общедоступной социальной инфраструктуры поселка (социальное обеспечение, культура, спорт), обеспечение доступности социальных услуг для населения;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создание благоприятных условий для развития рынка жилья на основе увеличения объемов строительства, внедрения механизмов, обеспечивающих доступность жилья для населения поселка, формирование земельных участков для застройки индивидуального жилья;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обеспечение устойчивого развития ЖКХ поселка на основе его последовательного реформирования,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фонда. Создание условий для привлечения инвестиций, аккумулирования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решения крупных задач развития коммунального хозяйства поселка;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- развитие торговли и общественного питания, обеспечение территориальной доступности социально необходимых видов услуг, повышение уровня обслуживания населения;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укрепление бюджета поселка, обеспечение устойчивого роста доходной базы бюджета, совершенствование текущего бюджетного планирования, оптимизация бюджетных расходов;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совершенствование взаимодействия органов власти с населением, усиление роли общественных организаций, развитие местного самоуправления.</w:t>
      </w:r>
    </w:p>
    <w:p w:rsidR="00A971FB" w:rsidRDefault="00A971FB" w:rsidP="00A971FB">
      <w:pPr>
        <w:ind w:firstLine="851"/>
        <w:jc w:val="both"/>
        <w:rPr>
          <w:b/>
          <w:sz w:val="28"/>
        </w:rPr>
      </w:pPr>
    </w:p>
    <w:p w:rsidR="00A971FB" w:rsidRDefault="00A971FB" w:rsidP="00A971FB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1.1 Социальная политика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sz w:val="28"/>
        </w:rPr>
        <w:t xml:space="preserve"> социальной политики администрации поселка - рост уровня жизни населения, формирование развития рынка социальных услуг и обеспечение их доступности для жителей поселка,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i/>
          <w:sz w:val="28"/>
        </w:rPr>
        <w:t>Задачи</w:t>
      </w:r>
      <w:r>
        <w:rPr>
          <w:sz w:val="28"/>
        </w:rPr>
        <w:t>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создание для всех жителей поселка условий для эффективной трудовой занятости и развития предпринимательской инициативы, роста доходов населения;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увеличение адресной социальной сферы, выделение приоритетов в строительстве объектов социальной сферы, подкрепленных специальными целевыми финансовыми займами;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оптимизация бюджетных затрат в социальной сфере, в том числе за счет развития негосударственных форм оказания социальных услуг;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укрепление и сохранение здоровья население поселка, предупреждение преждевременной смертности и инвалидности, формирование здорового образа жизни населения области;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 xml:space="preserve">- воспитание здоровой, социально активной, ответственной личности. </w:t>
      </w:r>
    </w:p>
    <w:p w:rsidR="00A971FB" w:rsidRDefault="00A971FB" w:rsidP="00A971FB">
      <w:pPr>
        <w:ind w:firstLine="851"/>
        <w:jc w:val="both"/>
        <w:rPr>
          <w:b/>
          <w:color w:val="000000"/>
          <w:sz w:val="28"/>
        </w:rPr>
      </w:pP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Культура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i/>
          <w:color w:val="000000"/>
          <w:sz w:val="28"/>
        </w:rPr>
        <w:t xml:space="preserve">Цель </w:t>
      </w:r>
      <w:r>
        <w:rPr>
          <w:i/>
          <w:sz w:val="28"/>
        </w:rPr>
        <w:t xml:space="preserve">- </w:t>
      </w:r>
      <w:r>
        <w:rPr>
          <w:sz w:val="28"/>
        </w:rPr>
        <w:t>сохранение и развитие культурного потенциала и культурного наследия в поселке.</w:t>
      </w:r>
    </w:p>
    <w:p w:rsidR="00A971FB" w:rsidRDefault="00A971FB" w:rsidP="00A971FB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Задачи: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-стимулирование народного творчества и развитие культурно-досуговой  деятельности;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сохранение и развитие фольклора, национальных культур народов;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подготовка, переподготовка, повышение квалификации кадров специалистов культуры;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укрепление материально-технической базы учреждений культуры.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В 2016 году: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- Ремонт системы водоснабжения  100,0 тыс. руб.;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- приобретение аппаратуры 275,0 тыс. руб.; 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- Выкладка тротуарной плитки у Монумента славы -300,0 тыс. руб.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 В 2017 году: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- Ремонт крыльца и дорожного покрытия у ДК -600,0 тыс. руб. 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</w:p>
    <w:p w:rsidR="00A971FB" w:rsidRDefault="00A971FB" w:rsidP="00A971FB">
      <w:pPr>
        <w:ind w:firstLine="851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Физическая культура и спорт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Цель – повышение уровня здоровья и формирование здорового образа жизни средствами физической культуры и спорта.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i/>
          <w:color w:val="000000"/>
          <w:sz w:val="28"/>
        </w:rPr>
        <w:t>Задачи: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формирование политики по развитию физической культуры и спорта в поселке;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создание экономических условий для развития материальной базы спортивных учреждений;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повышение роли физического воспитания обучающихся, организация  спортивно-оздоровительных мероприятий с участием образовательных учреждений;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привлечение граждан к активным занятиям физической культурой и спортом, особенно подрастающего поколения;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повышение качества учебно-тренировочной работы в спортивной школе и образовательных учреждениях;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подготовка кадров и повышение квалификации работников сферы физической культуры и спорта;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повышение спортивных показателей среди спортсменов;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обеспечение доступности и равных возможностей жителям поселка для занятия физической культурой и спортом, пропаганда здорового образа жизни.</w:t>
      </w:r>
    </w:p>
    <w:p w:rsidR="00A971FB" w:rsidRDefault="00A971FB" w:rsidP="00A971FB">
      <w:pPr>
        <w:ind w:firstLine="851"/>
        <w:jc w:val="both"/>
        <w:rPr>
          <w:b/>
          <w:color w:val="000000"/>
          <w:sz w:val="28"/>
        </w:rPr>
      </w:pPr>
    </w:p>
    <w:p w:rsidR="00A971FB" w:rsidRDefault="00A971FB" w:rsidP="00A971FB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1.2 Экономическая политика</w:t>
      </w:r>
    </w:p>
    <w:p w:rsidR="00A971FB" w:rsidRDefault="00A971FB" w:rsidP="00A971FB">
      <w:pPr>
        <w:ind w:firstLine="851"/>
        <w:jc w:val="both"/>
        <w:rPr>
          <w:b/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Жилищно-коммунальное хозяйство </w:t>
      </w:r>
    </w:p>
    <w:p w:rsidR="00A971FB" w:rsidRDefault="00A971FB" w:rsidP="00A971FB">
      <w:pPr>
        <w:ind w:firstLine="851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Цели: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качественно новая организация обслуживания жилого фонда, развитие самоуправления граждан в этой сфере;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привлечение инвестиций в развитие ЖКХ поселка;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улучшение качества услуг при одновременном снижении затрат на их производство;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усиление адресной защиты населения при оплате жилищно-коммунальных услуг.</w:t>
      </w:r>
    </w:p>
    <w:p w:rsidR="00A971FB" w:rsidRDefault="00A971FB" w:rsidP="00A971FB">
      <w:pPr>
        <w:ind w:firstLine="851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Задачи: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совершенствование системы управления, эксплуатации и контроля в жилищно-коммунальном хозяйстве;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осуществление перехода к адресному финансированию населения по предоставлению льгот и субсидий за оказанные жилищно-коммунальные услуги;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обеспечить проведение преобразований в системе ЖКХ на основе формирования рыночных (договорных) отношений, создания конкурентной среды;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довести тарифы на жилищно-коммунальные услуги для населения до уровня федерального стандарта.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Дорожно-транспортный комплекс</w:t>
      </w:r>
      <w:r>
        <w:rPr>
          <w:color w:val="000000"/>
          <w:sz w:val="28"/>
        </w:rPr>
        <w:t xml:space="preserve"> 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Транспорт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Цель – развитие транспортного комплекса, обеспечивающего потребности поселка в перевозках грузов и пассажиров.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Задачи:</w:t>
      </w:r>
    </w:p>
    <w:p w:rsidR="00A971FB" w:rsidRDefault="00A971FB" w:rsidP="00A971FB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модернизация транспортной  инфраструктуры в соответствии с федеральными и областными целевыми программами;</w:t>
      </w:r>
    </w:p>
    <w:p w:rsidR="00A971FB" w:rsidRDefault="00A971FB" w:rsidP="00A971FB">
      <w:pPr>
        <w:ind w:firstLine="851"/>
        <w:jc w:val="both"/>
        <w:rPr>
          <w:b/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t>Строительство, ремонт и содержание дорог</w:t>
      </w:r>
      <w:r>
        <w:rPr>
          <w:sz w:val="28"/>
        </w:rPr>
        <w:t xml:space="preserve">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Цель – обеспечение устойчивого сообщения со всеми населенными пунктами.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Задачи: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 xml:space="preserve">- обеспечить сохранность существующей сети автомобильных дорог поселка;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 xml:space="preserve">- обеспечить повышение качества содержания и </w:t>
      </w:r>
      <w:proofErr w:type="gramStart"/>
      <w:r>
        <w:rPr>
          <w:sz w:val="28"/>
        </w:rPr>
        <w:t>ремонта</w:t>
      </w:r>
      <w:proofErr w:type="gramEnd"/>
      <w:r>
        <w:rPr>
          <w:sz w:val="28"/>
        </w:rPr>
        <w:t xml:space="preserve"> автомобильных дорог.</w:t>
      </w:r>
    </w:p>
    <w:p w:rsidR="00A971FB" w:rsidRDefault="00A971FB" w:rsidP="00A971FB">
      <w:pPr>
        <w:ind w:firstLine="851"/>
        <w:jc w:val="both"/>
        <w:rPr>
          <w:b/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Потребительский рынок и услуги 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Цель – устойчивое развитие торговли и общественного питания, обеспечение территориальной доступности социально-необходимых видов услуг, максимальное удовлетворение покупательского спроса населения.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Задачи: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прирост торговых площадей стационарной розничной сети;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создание благоприятных  условий для реализации продукции местных производителей на местном рынке;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развитие бытовых услуг.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t>Развитие и поддержка малого и среднего предпринимательства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Цель – создание политических, правовых и экономических условий для развития малого и среднего предпринимательства, обеспечивающих: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- повышение темпов роста развития малого и среднего бизнеса, увеличение доли малого и среднего предпринимательства в формировании всех составляющих внутреннего валового продукта, расширение сфер деятельности предпринимателей;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- повышение социальной эффективности деятельности малых и средних предприятий (рост занятости и доходов населения поселка).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 xml:space="preserve">Задачи: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- оказание помощи субъектам малого и среднего бизнеса в получении  государственной финансовой поддержки на организацию и развитие собственного дела;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- информационное обеспечение субъектов малого и среднего предпринимательства;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- принятие мер, направленных на сокращение доли «теневого» сектора в малом и среднем бизнесе;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Программа управления муниципальной собственностью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 xml:space="preserve">Цель – приведение состава и структуры собственности  муниципального поселения в соответствие с функциями, закрепленными за каждым уровнем власти; </w:t>
      </w:r>
      <w:r>
        <w:rPr>
          <w:sz w:val="28"/>
        </w:rPr>
        <w:lastRenderedPageBreak/>
        <w:t>рациональное использование муниципального имущества в целях обеспечения налоговых и неналоговых доходов, привлечения инвестиций, поддержки предпринимательства.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Задачи:</w:t>
      </w:r>
    </w:p>
    <w:p w:rsidR="00A971FB" w:rsidRDefault="00A971FB" w:rsidP="00A971FB">
      <w:pPr>
        <w:ind w:firstLine="851"/>
        <w:rPr>
          <w:sz w:val="28"/>
        </w:rPr>
      </w:pPr>
      <w:r>
        <w:rPr>
          <w:sz w:val="28"/>
        </w:rPr>
        <w:t>- провести техническую инвентаризацию имущества и разграничение собственности на землю, оформление права собственности на объекты;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повысить эффективность управления финансово-хозяйственной деятельностью предприятий и учреждений, находящихся в собственности поселка;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совершенствовать систему контрактных взаимоотношений с руководителями муниципальных унитарных предприятий и учреждений;</w:t>
      </w:r>
    </w:p>
    <w:p w:rsidR="00A971FB" w:rsidRDefault="00A971FB" w:rsidP="00A971FB">
      <w:pPr>
        <w:ind w:firstLine="851"/>
        <w:jc w:val="both"/>
        <w:rPr>
          <w:sz w:val="28"/>
        </w:rPr>
      </w:pPr>
    </w:p>
    <w:p w:rsidR="00A971FB" w:rsidRDefault="00A971FB" w:rsidP="00A971FB">
      <w:pPr>
        <w:ind w:firstLine="851"/>
        <w:jc w:val="both"/>
        <w:rPr>
          <w:b/>
          <w:sz w:val="28"/>
        </w:rPr>
      </w:pPr>
      <w:r>
        <w:rPr>
          <w:b/>
          <w:sz w:val="28"/>
        </w:rPr>
        <w:t>Совершенствование земельных отношений.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Цель – вовлечение земельных ресурсов в экономический оборот с целью повышения налоговых и неналоговых доходов бюджета, привлечения инвестиций в экономику поселка.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Задачи: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- завершить инвентаризацию фактически занятых земельных участков в поселениях поселка;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- обеспечить принятие схемы территориального планирования, правил застройки земель поселения с максимальным определением градостроительных регламентов;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  <w:t>- предоставлять земельные участки под строительство исключительно на торгах (конкурсах, аукционах);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ab/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t>Охрана окружающей среды</w:t>
      </w:r>
      <w:r>
        <w:rPr>
          <w:sz w:val="28"/>
        </w:rPr>
        <w:t xml:space="preserve">.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Для повышения уровня экологической безопасности населения планируется решение следующих задач: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совершенствование системы обращения с отходами производства и потребления, ликвидация несанкционированных свалок и утилизация токсичных отходов первого класса опасности;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специалистов, руководителей предприятий и населения поселка в вопросах охраны окружающей среды.</w:t>
      </w:r>
    </w:p>
    <w:p w:rsidR="00A971FB" w:rsidRDefault="00A971FB" w:rsidP="00A971FB">
      <w:pPr>
        <w:ind w:firstLine="851"/>
        <w:jc w:val="both"/>
        <w:rPr>
          <w:b/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t>1.3. Налогово-бюджетная политика, совершенствование межбюджетных отношений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Цель –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поселка.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 xml:space="preserve">Задачи: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продолжить работу с налогоплательщиками по обеспечению уплаты налогов в полном объеме, начисленных текущих платежей и погашению задолженности.</w:t>
      </w:r>
    </w:p>
    <w:p w:rsidR="00A971FB" w:rsidRDefault="00A971FB" w:rsidP="00A971FB">
      <w:pPr>
        <w:ind w:firstLine="851"/>
        <w:jc w:val="both"/>
        <w:rPr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lastRenderedPageBreak/>
        <w:t>1.4. Территориальная политика и развитие местного самоуправления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Цели: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развитие местного самоуправления, повышение экономического и налогового потенциала поселка;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сокращение различий в социально-экономическом развитии поселка;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повышение уровня и качества жизни населения, обеспечение единых социальных гарантий, равной социальной защиты и социальных прав граждан.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Задачи: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 усилить взаимодействие органов власти с населением и общественными объединениями, улучшить работу с обращениями граждан;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совершенствовать систему управления экономикой и социальной сферой поселка;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 xml:space="preserve">- 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>
        <w:rPr>
          <w:sz w:val="28"/>
        </w:rPr>
        <w:t>самозанятости</w:t>
      </w:r>
      <w:proofErr w:type="spellEnd"/>
      <w:r>
        <w:rPr>
          <w:sz w:val="28"/>
        </w:rPr>
        <w:t xml:space="preserve"> неработающего трудоспособного населения;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способствовать максимальному использованию ресурсного потенциала;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 xml:space="preserve">- принять меры по исполнению наказов, данных Совету депутатов, по развитию социальной сферы, дорожному строительству, </w:t>
      </w:r>
      <w:proofErr w:type="spellStart"/>
      <w:r>
        <w:rPr>
          <w:sz w:val="28"/>
        </w:rPr>
        <w:t>водосети</w:t>
      </w:r>
      <w:proofErr w:type="spellEnd"/>
      <w:r>
        <w:rPr>
          <w:sz w:val="28"/>
        </w:rPr>
        <w:t xml:space="preserve"> и др. в поселке;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усилить взаимодействие органов местного самоуправления с союзом работодателей, общественными объединениями по реализации эффективной социальной политики, направленной на повышение качества жизни поселка.</w:t>
      </w:r>
    </w:p>
    <w:p w:rsidR="00A971FB" w:rsidRDefault="00A971FB" w:rsidP="00A971FB">
      <w:pPr>
        <w:tabs>
          <w:tab w:val="left" w:pos="1482"/>
        </w:tabs>
        <w:ind w:firstLine="851"/>
        <w:jc w:val="both"/>
        <w:rPr>
          <w:b/>
          <w:sz w:val="28"/>
        </w:rPr>
      </w:pPr>
    </w:p>
    <w:p w:rsidR="00A971FB" w:rsidRDefault="00A971FB" w:rsidP="00A971FB">
      <w:pPr>
        <w:tabs>
          <w:tab w:val="left" w:pos="1482"/>
        </w:tabs>
        <w:ind w:firstLine="851"/>
        <w:jc w:val="both"/>
        <w:rPr>
          <w:b/>
          <w:sz w:val="28"/>
        </w:rPr>
      </w:pPr>
      <w:r>
        <w:rPr>
          <w:b/>
          <w:sz w:val="28"/>
        </w:rPr>
        <w:t>1.5. Инвестиции в социально-экономическое развитие муниципального образования</w:t>
      </w:r>
    </w:p>
    <w:p w:rsidR="00A971FB" w:rsidRDefault="00A971FB" w:rsidP="00A971FB">
      <w:pPr>
        <w:tabs>
          <w:tab w:val="left" w:pos="1482"/>
        </w:tabs>
        <w:ind w:firstLine="851"/>
        <w:jc w:val="both"/>
        <w:rPr>
          <w:sz w:val="28"/>
        </w:rPr>
      </w:pPr>
      <w:r>
        <w:rPr>
          <w:sz w:val="28"/>
        </w:rPr>
        <w:t>Реализация плана социально-экономического развития оценивается возможностью привлечения и использования инвестиций.</w:t>
      </w:r>
    </w:p>
    <w:p w:rsidR="00A971FB" w:rsidRDefault="00A971FB" w:rsidP="00A971FB">
      <w:pPr>
        <w:tabs>
          <w:tab w:val="left" w:pos="1482"/>
        </w:tabs>
        <w:ind w:firstLine="851"/>
        <w:jc w:val="both"/>
        <w:rPr>
          <w:sz w:val="28"/>
        </w:rPr>
      </w:pPr>
      <w:r>
        <w:rPr>
          <w:sz w:val="28"/>
        </w:rPr>
        <w:t>Рабочий поселок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 xml:space="preserve">ик обладает конкурентным преимуществом  в силу своего экономико-географического положения. Приближенность к областному центру, наличие железной дороги и автомагистрали «Байкал», свободных земельных участков, газопровода - все это увеличивает привлекательность поселка в части инвестиционной политики, как хозяйствующих субъектов, так и </w:t>
      </w:r>
      <w:proofErr w:type="gramStart"/>
      <w:r>
        <w:rPr>
          <w:sz w:val="28"/>
        </w:rPr>
        <w:t>бизнес-сообществ</w:t>
      </w:r>
      <w:proofErr w:type="gramEnd"/>
      <w:r>
        <w:rPr>
          <w:sz w:val="28"/>
        </w:rPr>
        <w:t>.</w:t>
      </w:r>
    </w:p>
    <w:p w:rsidR="00A971FB" w:rsidRDefault="00A971FB" w:rsidP="00A971FB">
      <w:pPr>
        <w:suppressAutoHyphens/>
        <w:ind w:firstLine="851"/>
        <w:rPr>
          <w:b/>
          <w:sz w:val="28"/>
        </w:rPr>
      </w:pPr>
      <w:r>
        <w:rPr>
          <w:b/>
          <w:sz w:val="28"/>
        </w:rPr>
        <w:t>Строительная программа 2016 — 2018 гг.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>В 2016 — 2018 гг.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1. В поселке запланировано строительство многоквартирных жилых домов за счет средств частных инвесторов на 100 квартир. 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>2016 — 2018 гг.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>2. Строительство автомобильных парковок ул. Октябрьская, ул. Квартал, 1, ул. Потапова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>3. 2016 — 2018 гг., завершить газификацию жилого фонда  частного сектора поселка.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>Строительство производственного комплекса «Восток».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>Строительство православного храма ул. Ленина.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lastRenderedPageBreak/>
        <w:t>Строительство предприятия по оказанию ритуальных услуг населению по ул. Ленина.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</w:p>
    <w:p w:rsidR="00A971FB" w:rsidRDefault="00A971FB" w:rsidP="00A971FB">
      <w:pPr>
        <w:suppressAutoHyphens/>
        <w:ind w:firstLine="851"/>
        <w:rPr>
          <w:b/>
          <w:sz w:val="28"/>
        </w:rPr>
      </w:pPr>
      <w:r>
        <w:rPr>
          <w:b/>
          <w:sz w:val="28"/>
        </w:rPr>
        <w:t>Совершенствование земельных отношений.</w:t>
      </w:r>
    </w:p>
    <w:p w:rsidR="00A971FB" w:rsidRDefault="00A971FB" w:rsidP="00A971FB">
      <w:pPr>
        <w:suppressAutoHyphens/>
        <w:ind w:firstLine="851"/>
        <w:rPr>
          <w:b/>
          <w:sz w:val="28"/>
        </w:rPr>
      </w:pPr>
    </w:p>
    <w:p w:rsidR="00A971FB" w:rsidRDefault="00A971FB" w:rsidP="00A971FB">
      <w:pPr>
        <w:suppressAutoHyphens/>
        <w:ind w:firstLine="851"/>
        <w:jc w:val="both"/>
        <w:rPr>
          <w:b/>
          <w:sz w:val="28"/>
        </w:rPr>
      </w:pPr>
      <w:r>
        <w:rPr>
          <w:sz w:val="28"/>
        </w:rPr>
        <w:t xml:space="preserve">Цель </w:t>
      </w:r>
      <w:r>
        <w:rPr>
          <w:b/>
          <w:sz w:val="28"/>
        </w:rPr>
        <w:t xml:space="preserve">— </w:t>
      </w:r>
      <w:r>
        <w:rPr>
          <w:sz w:val="28"/>
        </w:rPr>
        <w:t>дальнейшее вовлечение земельных ресурсов в экономический оборот с целью повышения налоговых и других доходов бюджета, привлечение инвестиций  в экономику поселка.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>Задачи: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 xml:space="preserve">- предоставлять земельные участки под строительство исключительно на торгах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конкурсах, аукционах),</w:t>
      </w:r>
    </w:p>
    <w:p w:rsidR="00A971FB" w:rsidRDefault="00A971FB" w:rsidP="00A971FB">
      <w:pPr>
        <w:suppressAutoHyphens/>
        <w:ind w:firstLine="851"/>
        <w:jc w:val="both"/>
        <w:rPr>
          <w:sz w:val="28"/>
        </w:rPr>
      </w:pPr>
      <w:r>
        <w:rPr>
          <w:sz w:val="28"/>
        </w:rPr>
        <w:t>- инвентаризация занятых земельных участков под объектами торговли, объектами жилой застройки.</w:t>
      </w:r>
    </w:p>
    <w:p w:rsidR="00A971FB" w:rsidRDefault="00A971FB" w:rsidP="00A971FB">
      <w:pPr>
        <w:ind w:firstLine="851"/>
        <w:jc w:val="both"/>
        <w:rPr>
          <w:b/>
          <w:sz w:val="28"/>
        </w:rPr>
      </w:pPr>
    </w:p>
    <w:p w:rsidR="00A971FB" w:rsidRDefault="00A971FB" w:rsidP="00A971FB">
      <w:pPr>
        <w:ind w:firstLine="851"/>
        <w:jc w:val="both"/>
        <w:rPr>
          <w:b/>
          <w:sz w:val="28"/>
        </w:rPr>
      </w:pPr>
      <w:r>
        <w:rPr>
          <w:b/>
          <w:sz w:val="28"/>
        </w:rPr>
        <w:t>1.6. Развитие муниципального сектора экономики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В число учреждений социальной сферы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ик входят: 1 дошкольное общеобразовательное учреждение – детский сад, 1 общеобразовательная школа, библиотека, Дом Культуры, музыкальная школа, Спортивный клуб.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Также к числу предприятий муниципальной формы собственности  относится МУП «</w:t>
      </w:r>
      <w:proofErr w:type="spellStart"/>
      <w:r>
        <w:rPr>
          <w:sz w:val="28"/>
        </w:rPr>
        <w:t>Чикское</w:t>
      </w:r>
      <w:proofErr w:type="spellEnd"/>
      <w:r>
        <w:rPr>
          <w:sz w:val="28"/>
        </w:rPr>
        <w:t xml:space="preserve"> ППЖКХ».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Приоритетными направлениями в социально-экономическом развитии муниципального образования необходимо отметить: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сохранение и наращивание ресурсного потенциала предприятий, находящихся на территории муниципального образования;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повышение уровня занятости трудоспособного населения;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совершенствование тарифной политики в жилищно-коммунальном хозяйстве при усилении адресной социальной помощи населению.</w:t>
      </w:r>
    </w:p>
    <w:p w:rsidR="00A971FB" w:rsidRDefault="00A971FB" w:rsidP="00A971FB">
      <w:pPr>
        <w:ind w:firstLine="851"/>
        <w:jc w:val="both"/>
        <w:rPr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Основные направления по развитию рынка труда: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сохранение существующих и создание новых рабочих мест;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 xml:space="preserve">- развитие малого предпринимательства и </w:t>
      </w:r>
      <w:proofErr w:type="spellStart"/>
      <w:r>
        <w:rPr>
          <w:sz w:val="28"/>
        </w:rPr>
        <w:t>самозанятости</w:t>
      </w:r>
      <w:proofErr w:type="spellEnd"/>
      <w:r>
        <w:rPr>
          <w:sz w:val="28"/>
        </w:rPr>
        <w:t xml:space="preserve"> населения;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поддержка личных подсобных хозяйств;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- расширение перечня общественных работ, их финансового обеспечения.</w:t>
      </w:r>
    </w:p>
    <w:p w:rsidR="00A971FB" w:rsidRDefault="00A971FB" w:rsidP="00A971FB">
      <w:pPr>
        <w:ind w:firstLine="851"/>
        <w:jc w:val="both"/>
        <w:rPr>
          <w:b/>
          <w:sz w:val="28"/>
        </w:rPr>
      </w:pP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b/>
          <w:sz w:val="28"/>
        </w:rPr>
        <w:t>1.7. Среднесрочные муниципальные целевые программы</w:t>
      </w:r>
    </w:p>
    <w:p w:rsidR="00A971FB" w:rsidRDefault="00A971FB" w:rsidP="00A971FB">
      <w:pPr>
        <w:numPr>
          <w:ilvl w:val="0"/>
          <w:numId w:val="46"/>
        </w:numPr>
        <w:tabs>
          <w:tab w:val="left" w:pos="1140"/>
        </w:tabs>
        <w:ind w:firstLine="851"/>
        <w:jc w:val="both"/>
        <w:rPr>
          <w:sz w:val="28"/>
        </w:rPr>
      </w:pPr>
      <w:r>
        <w:rPr>
          <w:sz w:val="28"/>
        </w:rPr>
        <w:t>Программа к</w:t>
      </w:r>
      <w:r>
        <w:rPr>
          <w:sz w:val="28"/>
          <w:shd w:val="clear" w:color="auto" w:fill="FFFFFF"/>
        </w:rPr>
        <w:t xml:space="preserve">омплексного развития систем коммунальной инфраструктуры муниципального образования р. п. Чик </w:t>
      </w:r>
      <w:proofErr w:type="spellStart"/>
      <w:r>
        <w:rPr>
          <w:sz w:val="28"/>
          <w:shd w:val="clear" w:color="auto" w:fill="FFFFFF"/>
        </w:rPr>
        <w:t>Коченевского</w:t>
      </w:r>
      <w:proofErr w:type="spellEnd"/>
      <w:r>
        <w:rPr>
          <w:sz w:val="28"/>
          <w:shd w:val="clear" w:color="auto" w:fill="FFFFFF"/>
        </w:rPr>
        <w:t xml:space="preserve"> района Новосибирской области на 2014 - 2020 годы.</w:t>
      </w:r>
    </w:p>
    <w:p w:rsidR="00A971FB" w:rsidRDefault="00A971FB" w:rsidP="00A971FB">
      <w:pPr>
        <w:numPr>
          <w:ilvl w:val="0"/>
          <w:numId w:val="46"/>
        </w:numPr>
        <w:tabs>
          <w:tab w:val="left" w:pos="1140"/>
        </w:tabs>
        <w:ind w:firstLine="851"/>
        <w:jc w:val="both"/>
        <w:rPr>
          <w:sz w:val="28"/>
        </w:rPr>
      </w:pPr>
      <w:r>
        <w:rPr>
          <w:sz w:val="28"/>
        </w:rPr>
        <w:t xml:space="preserve"> Муниципальная программа "Энергосбережение и повышение энергетической эффективности муниципального образования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 xml:space="preserve">ик </w:t>
      </w:r>
      <w:proofErr w:type="spellStart"/>
      <w:r>
        <w:rPr>
          <w:sz w:val="28"/>
        </w:rPr>
        <w:t>Коченевского</w:t>
      </w:r>
      <w:proofErr w:type="spellEnd"/>
      <w:r>
        <w:rPr>
          <w:sz w:val="28"/>
        </w:rPr>
        <w:t xml:space="preserve"> района Новосибирской области на 2014 - 2017 годы"</w:t>
      </w:r>
    </w:p>
    <w:p w:rsidR="00A971FB" w:rsidRDefault="00A971FB" w:rsidP="00A971FB">
      <w:pPr>
        <w:numPr>
          <w:ilvl w:val="0"/>
          <w:numId w:val="46"/>
        </w:numPr>
        <w:tabs>
          <w:tab w:val="left" w:pos="1140"/>
        </w:tabs>
        <w:ind w:firstLine="851"/>
        <w:jc w:val="both"/>
        <w:rPr>
          <w:sz w:val="28"/>
        </w:rPr>
      </w:pPr>
      <w:r>
        <w:rPr>
          <w:sz w:val="28"/>
        </w:rPr>
        <w:t xml:space="preserve">В 2016 году принять участие в программе «Чистая вода» по строительству водозаборной скважины. Стоимостью 3 млн. руб. 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Реализация целевых программ планируется с учетом финансовых возможностей бюджета на очередной финансовый год.</w:t>
      </w:r>
    </w:p>
    <w:p w:rsidR="00A971FB" w:rsidRDefault="00A971FB" w:rsidP="00A971FB">
      <w:pPr>
        <w:ind w:firstLine="851"/>
        <w:jc w:val="both"/>
        <w:rPr>
          <w:sz w:val="28"/>
        </w:rPr>
      </w:pPr>
      <w:r>
        <w:rPr>
          <w:sz w:val="28"/>
        </w:rPr>
        <w:t>Участие</w:t>
      </w:r>
      <w:r>
        <w:rPr>
          <w:b/>
          <w:sz w:val="28"/>
        </w:rPr>
        <w:t xml:space="preserve"> </w:t>
      </w:r>
      <w:r>
        <w:rPr>
          <w:sz w:val="28"/>
        </w:rPr>
        <w:t>поселка в реализации районных и областных целевых программ позволяет включиться в решение тех задач, которые актуальны и для поселка, за счет средств областного бюджета и привлечь дополнительные средства для строительства объектов, имеющих приоритетное значение  для социально-экономического развития поселка.</w:t>
      </w:r>
    </w:p>
    <w:p w:rsidR="00A971FB" w:rsidRDefault="00A971FB" w:rsidP="00A971FB">
      <w:pPr>
        <w:ind w:firstLine="851"/>
        <w:jc w:val="both"/>
        <w:rPr>
          <w:b/>
          <w:sz w:val="28"/>
        </w:rPr>
      </w:pPr>
    </w:p>
    <w:p w:rsidR="00A971FB" w:rsidRDefault="00A971FB" w:rsidP="00A971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Основные элементы </w:t>
      </w:r>
      <w:proofErr w:type="gramStart"/>
      <w:r>
        <w:rPr>
          <w:b/>
          <w:sz w:val="28"/>
        </w:rPr>
        <w:t>механизма реализации среднесрочного плана социально-экономического развития муниципального образования</w:t>
      </w:r>
      <w:proofErr w:type="gramEnd"/>
    </w:p>
    <w:p w:rsidR="00A971FB" w:rsidRDefault="00A971FB" w:rsidP="00A971FB">
      <w:pPr>
        <w:ind w:firstLine="360"/>
        <w:jc w:val="center"/>
        <w:rPr>
          <w:b/>
          <w:sz w:val="28"/>
        </w:rPr>
      </w:pPr>
    </w:p>
    <w:p w:rsidR="00A971FB" w:rsidRDefault="00A971FB" w:rsidP="00A971FB">
      <w:pPr>
        <w:ind w:firstLine="360"/>
        <w:jc w:val="center"/>
        <w:rPr>
          <w:b/>
        </w:rPr>
      </w:pPr>
      <w:r>
        <w:rPr>
          <w:b/>
          <w:sz w:val="22"/>
        </w:rPr>
        <w:t>Часть 1. Социальная сфера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7"/>
        <w:gridCol w:w="1430"/>
        <w:gridCol w:w="4715"/>
      </w:tblGrid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Сроки выполнения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Ожидаемые результаты</w:t>
            </w:r>
          </w:p>
        </w:tc>
      </w:tr>
      <w:tr w:rsidR="00A971FB" w:rsidTr="00EE6C5B"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Труд и занятость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Организация новых производств, позволяющих обеспечить работой незанятую часть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Сохранения существующих рабочих мест, трудоустройство на временные работы – ежегодно - 26 несовершеннолетних, организация общественных работ для 13 чел. ежегодно, </w:t>
            </w:r>
          </w:p>
        </w:tc>
      </w:tr>
      <w:tr w:rsidR="00A971FB" w:rsidTr="00EE6C5B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Реализация мероприятий по снижению численности низкооплачиваемых работников в организациях бюджетной сферы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Рост среднемесячной заработной платы, снижение численности работников бюджетной сферы, имеющих доходы от экономической деятельности ниже прожиточного минимума, за счет</w:t>
            </w:r>
          </w:p>
          <w:p w:rsidR="00A971FB" w:rsidRDefault="00A971FB" w:rsidP="00EE6C5B">
            <w:r>
              <w:rPr>
                <w:sz w:val="22"/>
              </w:rPr>
              <w:t>совершенствования оплаты труда (оптимизации трудового процесса, применение часовой оплаты труда)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Реализация мероприятий по улучшению условий и охраны труда в поселке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Снижение рисков производственного травматизма и </w:t>
            </w:r>
            <w:proofErr w:type="spellStart"/>
            <w:r>
              <w:rPr>
                <w:sz w:val="22"/>
              </w:rPr>
              <w:t>проф</w:t>
            </w:r>
            <w:proofErr w:type="gramStart"/>
            <w:r>
              <w:rPr>
                <w:sz w:val="22"/>
              </w:rPr>
              <w:t>.з</w:t>
            </w:r>
            <w:proofErr w:type="gramEnd"/>
            <w:r>
              <w:rPr>
                <w:sz w:val="22"/>
              </w:rPr>
              <w:t>аболеваемости</w:t>
            </w:r>
            <w:proofErr w:type="spellEnd"/>
            <w:r>
              <w:rPr>
                <w:sz w:val="22"/>
              </w:rPr>
              <w:t xml:space="preserve"> работников; снижение уровня травматизма по причине необученности работников не менее 5% в год; организация обеспечения нормативными документами организаций поселка</w:t>
            </w:r>
          </w:p>
        </w:tc>
      </w:tr>
      <w:tr w:rsidR="00A971FB" w:rsidTr="00EE6C5B">
        <w:trPr>
          <w:trHeight w:val="1"/>
        </w:trPr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 </w:t>
            </w:r>
          </w:p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Социальная защита населения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Совершенствовать организацию надомного обслуживания инвалидов и пожилых граждан, нуждающихся в постороннем уходе, развивать сеть приемных семей для одиноких граждан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Полный охват обслуживания инвалидов</w:t>
            </w:r>
          </w:p>
        </w:tc>
      </w:tr>
      <w:tr w:rsidR="00A971FB" w:rsidTr="00EE6C5B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Проводить работу  по выявлению детей « группы риска», оказывать им психологическую помощь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Профилактика детской безнадзорности</w:t>
            </w:r>
          </w:p>
        </w:tc>
      </w:tr>
      <w:tr w:rsidR="00A971FB" w:rsidTr="00EE6C5B">
        <w:trPr>
          <w:trHeight w:val="1"/>
        </w:trPr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Культура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Обеспечить полноценное комплектование библиотечного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Повышение эффективности обслуживания читателей; привлечение большего количества читателей в библиотеки</w:t>
            </w:r>
          </w:p>
        </w:tc>
      </w:tr>
      <w:tr w:rsidR="00A971FB" w:rsidTr="00EE6C5B"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Физическая культура и спорт</w:t>
            </w:r>
          </w:p>
        </w:tc>
      </w:tr>
      <w:tr w:rsidR="00A971FB" w:rsidTr="00EE6C5B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Ремонт и замена оборудования спортивных площадок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1FB" w:rsidRDefault="00A971FB" w:rsidP="00EE6C5B">
            <w:pPr>
              <w:rPr>
                <w:rFonts w:ascii="Calibri" w:eastAsia="Calibri" w:hAnsi="Calibri" w:cs="Calibri"/>
              </w:rPr>
            </w:pPr>
          </w:p>
        </w:tc>
      </w:tr>
      <w:tr w:rsidR="00A971FB" w:rsidTr="00EE6C5B"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Обеспечение законности и правопорядка</w:t>
            </w:r>
          </w:p>
        </w:tc>
      </w:tr>
      <w:tr w:rsidR="00A971FB" w:rsidTr="00EE6C5B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lastRenderedPageBreak/>
              <w:t>Реализация ежегодного плана  мероприятий по усилению борьбы с преступностью и</w:t>
            </w:r>
          </w:p>
          <w:p w:rsidR="00A971FB" w:rsidRDefault="00A971FB" w:rsidP="00EE6C5B">
            <w:r>
              <w:rPr>
                <w:sz w:val="22"/>
              </w:rPr>
              <w:t>обеспечению правопорядка</w:t>
            </w:r>
          </w:p>
          <w:p w:rsidR="00A971FB" w:rsidRDefault="00A971FB" w:rsidP="00EE6C5B">
            <w:r>
              <w:rPr>
                <w:sz w:val="22"/>
              </w:rPr>
              <w:t>на территории поселка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Обеспечение безопасности населения, защита прав и законных интересов граждан</w:t>
            </w:r>
          </w:p>
        </w:tc>
      </w:tr>
      <w:tr w:rsidR="00A971FB" w:rsidTr="00EE6C5B"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  <w:rPr>
                <w:b/>
              </w:rPr>
            </w:pPr>
          </w:p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Часть 2. Экономика</w:t>
            </w:r>
          </w:p>
        </w:tc>
      </w:tr>
      <w:tr w:rsidR="00A971FB" w:rsidTr="00EE6C5B">
        <w:trPr>
          <w:trHeight w:val="1"/>
        </w:trPr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 xml:space="preserve">Социальное развитие 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71FB" w:rsidRDefault="00A971FB" w:rsidP="00EE6C5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rPr>
                <w:rFonts w:ascii="Calibri" w:eastAsia="Calibri" w:hAnsi="Calibri" w:cs="Calibri"/>
              </w:rPr>
            </w:pP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Строительство и ремонт водопроводов, установка колонок и пожарных гидрантов на территории поселка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Улучшение снабжения населения питьевой водой; снятие социальной напряженности 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Ремонт автомобильных дорог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Повышение надежности автомобильного сообщения, снятие социальной напряженности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Провести работы по  уличному освещению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Улучшения условий проживания населения</w:t>
            </w:r>
          </w:p>
        </w:tc>
      </w:tr>
      <w:tr w:rsidR="00A971FB" w:rsidTr="00EE6C5B">
        <w:trPr>
          <w:trHeight w:val="1"/>
        </w:trPr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Жилищно-коммунальное хозяйство</w:t>
            </w:r>
          </w:p>
        </w:tc>
      </w:tr>
      <w:tr w:rsidR="00A971FB" w:rsidTr="00EE6C5B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Газификация поселка:</w:t>
            </w:r>
          </w:p>
          <w:p w:rsidR="00A971FB" w:rsidRDefault="00A971FB" w:rsidP="00EE6C5B">
            <w:r>
              <w:rPr>
                <w:sz w:val="22"/>
              </w:rPr>
              <w:t>- строительство сетей низкого давления  и высокого давления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Повышение качества теплоснабжения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Замена и капитальный ремонт теплосетей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Снижение тепловых транспортных потерь и обеспечение стабильного режима работы систем теплоснабжения</w:t>
            </w:r>
          </w:p>
        </w:tc>
      </w:tr>
      <w:tr w:rsidR="00A971FB" w:rsidTr="00EE6C5B">
        <w:trPr>
          <w:trHeight w:val="1"/>
        </w:trPr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 </w:t>
            </w:r>
          </w:p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Жилищное строительство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Строительство жилья для молодых семей за счет средств инвесторов </w:t>
            </w:r>
          </w:p>
          <w:p w:rsidR="00A971FB" w:rsidRDefault="00A971FB" w:rsidP="00EE6C5B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Повышение доступности жилья</w:t>
            </w:r>
          </w:p>
        </w:tc>
      </w:tr>
      <w:tr w:rsidR="00A971FB" w:rsidTr="00EE6C5B">
        <w:trPr>
          <w:trHeight w:val="1"/>
        </w:trPr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  <w:rPr>
                <w:b/>
              </w:rPr>
            </w:pPr>
          </w:p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Дорожно-транспортный комплекс и связь</w:t>
            </w:r>
          </w:p>
        </w:tc>
      </w:tr>
      <w:tr w:rsidR="00A971FB" w:rsidTr="00EE6C5B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1.  Ремонт автомобильных дорог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Повышение надежности транспортной связи; обеспечение безопасности движения</w:t>
            </w:r>
          </w:p>
        </w:tc>
      </w:tr>
      <w:tr w:rsidR="00A971FB" w:rsidTr="00EE6C5B">
        <w:trPr>
          <w:trHeight w:val="1"/>
        </w:trPr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Потребительский рынок и услуги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1. Строительство стационарных магазинов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Переход к цивилизованной торговле, увеличение доходов в бюджет</w:t>
            </w:r>
          </w:p>
        </w:tc>
      </w:tr>
      <w:tr w:rsidR="00A971FB" w:rsidTr="00EE6C5B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2. Развитие сферы услуг общепита (модернизация ресторана, строительство кафе индивидуальными предпринимателями)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Рост объемов платных услуг населению, рост дополнительных доходов в бюджет</w:t>
            </w:r>
          </w:p>
        </w:tc>
      </w:tr>
      <w:tr w:rsidR="00A971FB" w:rsidTr="00EE6C5B">
        <w:trPr>
          <w:trHeight w:val="1"/>
        </w:trPr>
        <w:tc>
          <w:tcPr>
            <w:tcW w:w="10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b/>
                <w:sz w:val="22"/>
              </w:rPr>
              <w:t>Природопользование и охрана окружающей среды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 xml:space="preserve">1.Реконструкция, обустройство мест размещения отходов, ликвидация несанкционированных свалок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Улучшение качества окружающей среды населенного пункта, обеспечение экологической и санитарной безопасности населения.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2.Проведение мониторинга окружающей среды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Получение объективной информации о нанесении ущерба объектам окружающей среды</w:t>
            </w:r>
          </w:p>
        </w:tc>
      </w:tr>
      <w:tr w:rsidR="00A971FB" w:rsidTr="00EE6C5B">
        <w:trPr>
          <w:trHeight w:val="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3. Реализация мероприятий по экологическому образованию и воспитанию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pPr>
              <w:jc w:val="center"/>
            </w:pPr>
            <w:r>
              <w:rPr>
                <w:sz w:val="22"/>
              </w:rPr>
              <w:t>2016-2018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1FB" w:rsidRDefault="00A971FB" w:rsidP="00EE6C5B">
            <w:r>
              <w:rPr>
                <w:sz w:val="22"/>
              </w:rPr>
              <w:t>Повышение уровня экологического образования и воспитания населения. Привлечение общественности к решению экологических проблем.</w:t>
            </w:r>
          </w:p>
        </w:tc>
      </w:tr>
    </w:tbl>
    <w:p w:rsidR="00A971FB" w:rsidRDefault="00A971FB" w:rsidP="00A971FB">
      <w:pPr>
        <w:rPr>
          <w:rFonts w:ascii="Calibri" w:eastAsia="Calibri" w:hAnsi="Calibri" w:cs="Calibri"/>
        </w:rPr>
      </w:pPr>
    </w:p>
    <w:p w:rsidR="006E1937" w:rsidRDefault="006E1937" w:rsidP="007F5684">
      <w:pPr>
        <w:ind w:firstLine="851"/>
        <w:jc w:val="center"/>
        <w:rPr>
          <w:b/>
          <w:sz w:val="28"/>
          <w:szCs w:val="28"/>
        </w:rPr>
      </w:pPr>
    </w:p>
    <w:p w:rsidR="006E1937" w:rsidRDefault="006E1937" w:rsidP="007F5684">
      <w:pPr>
        <w:ind w:firstLine="851"/>
        <w:jc w:val="center"/>
        <w:rPr>
          <w:b/>
          <w:sz w:val="28"/>
          <w:szCs w:val="28"/>
        </w:rPr>
      </w:pPr>
    </w:p>
    <w:p w:rsidR="006E1937" w:rsidRDefault="006E1937" w:rsidP="00A971FB">
      <w:pPr>
        <w:rPr>
          <w:b/>
          <w:sz w:val="28"/>
          <w:szCs w:val="28"/>
        </w:rPr>
      </w:pPr>
    </w:p>
    <w:p w:rsidR="002F6A73" w:rsidRPr="006041FD" w:rsidRDefault="002F6A73" w:rsidP="002F6A73">
      <w:pPr>
        <w:jc w:val="center"/>
        <w:rPr>
          <w:b/>
          <w:color w:val="000000"/>
          <w:sz w:val="28"/>
          <w:szCs w:val="28"/>
        </w:rPr>
      </w:pPr>
      <w:r w:rsidRPr="006041FD">
        <w:rPr>
          <w:b/>
          <w:color w:val="000000"/>
          <w:sz w:val="28"/>
          <w:szCs w:val="28"/>
        </w:rPr>
        <w:lastRenderedPageBreak/>
        <w:t>СОВЕТ ДЕПУТАТОВ</w:t>
      </w:r>
    </w:p>
    <w:p w:rsidR="002F6A73" w:rsidRPr="006041FD" w:rsidRDefault="002F6A73" w:rsidP="002F6A73">
      <w:pPr>
        <w:jc w:val="center"/>
        <w:rPr>
          <w:b/>
          <w:color w:val="000000"/>
          <w:sz w:val="28"/>
          <w:szCs w:val="28"/>
        </w:rPr>
      </w:pPr>
      <w:r w:rsidRPr="006041FD">
        <w:rPr>
          <w:b/>
          <w:color w:val="000000"/>
          <w:sz w:val="28"/>
          <w:szCs w:val="28"/>
        </w:rPr>
        <w:t>рабочего поселка</w:t>
      </w:r>
      <w:proofErr w:type="gramStart"/>
      <w:r w:rsidRPr="006041FD">
        <w:rPr>
          <w:b/>
          <w:color w:val="000000"/>
          <w:sz w:val="28"/>
          <w:szCs w:val="28"/>
        </w:rPr>
        <w:t xml:space="preserve"> Ч</w:t>
      </w:r>
      <w:proofErr w:type="gramEnd"/>
      <w:r w:rsidRPr="006041FD">
        <w:rPr>
          <w:b/>
          <w:color w:val="000000"/>
          <w:sz w:val="28"/>
          <w:szCs w:val="28"/>
        </w:rPr>
        <w:t>ик</w:t>
      </w:r>
    </w:p>
    <w:p w:rsidR="002F6A73" w:rsidRPr="006041FD" w:rsidRDefault="002F6A73" w:rsidP="002F6A73">
      <w:pPr>
        <w:jc w:val="center"/>
        <w:rPr>
          <w:b/>
          <w:color w:val="000000"/>
          <w:sz w:val="28"/>
          <w:szCs w:val="28"/>
        </w:rPr>
      </w:pPr>
      <w:proofErr w:type="spellStart"/>
      <w:r w:rsidRPr="006041FD">
        <w:rPr>
          <w:b/>
          <w:color w:val="000000"/>
          <w:sz w:val="28"/>
          <w:szCs w:val="28"/>
        </w:rPr>
        <w:t>Коченевского</w:t>
      </w:r>
      <w:proofErr w:type="spellEnd"/>
      <w:r w:rsidRPr="006041FD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2F6A73" w:rsidRPr="006041FD" w:rsidRDefault="002F6A73" w:rsidP="002F6A73">
      <w:pPr>
        <w:jc w:val="center"/>
        <w:rPr>
          <w:b/>
          <w:color w:val="000000"/>
          <w:sz w:val="28"/>
          <w:szCs w:val="28"/>
        </w:rPr>
      </w:pPr>
      <w:r w:rsidRPr="006041FD">
        <w:rPr>
          <w:b/>
          <w:color w:val="000000"/>
          <w:sz w:val="28"/>
          <w:szCs w:val="28"/>
        </w:rPr>
        <w:t xml:space="preserve">(пятого </w:t>
      </w:r>
      <w:r w:rsidRPr="006041FD">
        <w:rPr>
          <w:b/>
          <w:sz w:val="28"/>
          <w:szCs w:val="28"/>
        </w:rPr>
        <w:t>созыва)</w:t>
      </w:r>
    </w:p>
    <w:p w:rsidR="002F6A73" w:rsidRPr="006041FD" w:rsidRDefault="002F6A73" w:rsidP="002F6A73">
      <w:pPr>
        <w:jc w:val="center"/>
        <w:rPr>
          <w:b/>
          <w:color w:val="000000"/>
          <w:sz w:val="28"/>
          <w:szCs w:val="28"/>
        </w:rPr>
      </w:pPr>
    </w:p>
    <w:p w:rsidR="002F6A73" w:rsidRPr="006041FD" w:rsidRDefault="00693904" w:rsidP="0069390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№ </w:t>
      </w:r>
      <w:r>
        <w:rPr>
          <w:b/>
          <w:color w:val="000000"/>
          <w:sz w:val="28"/>
          <w:szCs w:val="28"/>
        </w:rPr>
        <w:t>(ПРОЕКТ)</w:t>
      </w:r>
    </w:p>
    <w:p w:rsidR="002F6A73" w:rsidRPr="006041FD" w:rsidRDefault="002F6A73" w:rsidP="002F6A73">
      <w:pPr>
        <w:jc w:val="center"/>
        <w:rPr>
          <w:b/>
          <w:color w:val="000000"/>
          <w:sz w:val="28"/>
          <w:szCs w:val="28"/>
        </w:rPr>
      </w:pPr>
      <w:r w:rsidRPr="006041FD">
        <w:rPr>
          <w:b/>
          <w:color w:val="000000"/>
          <w:sz w:val="28"/>
          <w:szCs w:val="28"/>
        </w:rPr>
        <w:t>(четвертая сессия)</w:t>
      </w:r>
    </w:p>
    <w:p w:rsidR="002F6A73" w:rsidRPr="006041FD" w:rsidRDefault="002F6A73" w:rsidP="002F6A73">
      <w:pPr>
        <w:rPr>
          <w:b/>
          <w:color w:val="000000"/>
          <w:sz w:val="28"/>
          <w:szCs w:val="28"/>
        </w:rPr>
      </w:pPr>
    </w:p>
    <w:p w:rsidR="002F6A73" w:rsidRDefault="00693904" w:rsidP="002F6A7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  <w:r w:rsidR="002F6A73" w:rsidRPr="006041FD">
        <w:rPr>
          <w:color w:val="000000"/>
          <w:sz w:val="28"/>
          <w:szCs w:val="28"/>
        </w:rPr>
        <w:tab/>
      </w:r>
      <w:r w:rsidR="002F6A73" w:rsidRPr="006041FD">
        <w:rPr>
          <w:color w:val="000000"/>
          <w:sz w:val="28"/>
          <w:szCs w:val="28"/>
        </w:rPr>
        <w:tab/>
      </w:r>
      <w:r w:rsidR="002F6A73" w:rsidRPr="006041FD">
        <w:rPr>
          <w:color w:val="000000"/>
          <w:sz w:val="28"/>
          <w:szCs w:val="28"/>
        </w:rPr>
        <w:tab/>
      </w:r>
      <w:r w:rsidR="002F6A73" w:rsidRPr="006041FD">
        <w:rPr>
          <w:color w:val="000000"/>
          <w:sz w:val="28"/>
          <w:szCs w:val="28"/>
        </w:rPr>
        <w:tab/>
      </w:r>
      <w:r w:rsidR="002F6A73" w:rsidRPr="006041FD">
        <w:rPr>
          <w:color w:val="000000"/>
          <w:sz w:val="28"/>
          <w:szCs w:val="28"/>
        </w:rPr>
        <w:tab/>
      </w:r>
      <w:r w:rsidR="002F6A73" w:rsidRPr="006041FD">
        <w:rPr>
          <w:color w:val="000000"/>
          <w:sz w:val="28"/>
          <w:szCs w:val="28"/>
        </w:rPr>
        <w:tab/>
      </w:r>
      <w:r w:rsidR="002F6A73" w:rsidRPr="006041FD">
        <w:rPr>
          <w:color w:val="000000"/>
          <w:sz w:val="28"/>
          <w:szCs w:val="28"/>
        </w:rPr>
        <w:tab/>
      </w:r>
      <w:r w:rsidR="002F6A73" w:rsidRPr="006041FD">
        <w:rPr>
          <w:color w:val="000000"/>
          <w:sz w:val="28"/>
          <w:szCs w:val="28"/>
        </w:rPr>
        <w:tab/>
      </w:r>
      <w:r w:rsidR="002F6A73" w:rsidRPr="006041FD">
        <w:rPr>
          <w:color w:val="000000"/>
          <w:sz w:val="28"/>
          <w:szCs w:val="28"/>
        </w:rPr>
        <w:tab/>
        <w:t>р. п. Чик</w:t>
      </w:r>
    </w:p>
    <w:p w:rsidR="002F6A73" w:rsidRPr="006041FD" w:rsidRDefault="002F6A73" w:rsidP="002F6A73">
      <w:pPr>
        <w:jc w:val="center"/>
        <w:rPr>
          <w:color w:val="000000"/>
          <w:sz w:val="28"/>
          <w:szCs w:val="28"/>
        </w:rPr>
      </w:pPr>
    </w:p>
    <w:p w:rsidR="002F6A73" w:rsidRPr="006041FD" w:rsidRDefault="002F6A73" w:rsidP="002F6A73">
      <w:pPr>
        <w:spacing w:line="100" w:lineRule="atLeast"/>
        <w:ind w:firstLine="851"/>
        <w:jc w:val="center"/>
        <w:rPr>
          <w:b/>
          <w:sz w:val="28"/>
          <w:szCs w:val="28"/>
        </w:rPr>
      </w:pPr>
      <w:r w:rsidRPr="006041FD">
        <w:rPr>
          <w:b/>
          <w:sz w:val="28"/>
          <w:szCs w:val="28"/>
        </w:rPr>
        <w:t>О внесении изменений в решение тридцать четвертой сессии Совета депутатов рабочего поселка</w:t>
      </w:r>
      <w:proofErr w:type="gramStart"/>
      <w:r w:rsidRPr="006041FD">
        <w:rPr>
          <w:b/>
          <w:sz w:val="28"/>
          <w:szCs w:val="28"/>
        </w:rPr>
        <w:t xml:space="preserve"> Ч</w:t>
      </w:r>
      <w:proofErr w:type="gramEnd"/>
      <w:r w:rsidRPr="006041FD">
        <w:rPr>
          <w:b/>
          <w:sz w:val="28"/>
          <w:szCs w:val="28"/>
        </w:rPr>
        <w:t xml:space="preserve">ик от 18.12.2014 «Об утверждении бюджета рабочего поселка Чик </w:t>
      </w:r>
      <w:proofErr w:type="spellStart"/>
      <w:r w:rsidRPr="006041FD">
        <w:rPr>
          <w:b/>
          <w:sz w:val="28"/>
          <w:szCs w:val="28"/>
        </w:rPr>
        <w:t>Коченевского</w:t>
      </w:r>
      <w:proofErr w:type="spellEnd"/>
      <w:r w:rsidRPr="006041FD">
        <w:rPr>
          <w:b/>
          <w:sz w:val="28"/>
          <w:szCs w:val="28"/>
        </w:rPr>
        <w:t xml:space="preserve"> района Новосибирской области на 2015-2017 годы»</w:t>
      </w:r>
    </w:p>
    <w:p w:rsidR="002F6A73" w:rsidRDefault="002F6A73" w:rsidP="002F6A73">
      <w:pPr>
        <w:spacing w:line="100" w:lineRule="atLeast"/>
        <w:ind w:firstLine="851"/>
        <w:jc w:val="both"/>
        <w:rPr>
          <w:sz w:val="28"/>
          <w:szCs w:val="28"/>
        </w:rPr>
      </w:pPr>
    </w:p>
    <w:p w:rsidR="002F6A73" w:rsidRDefault="002F6A73" w:rsidP="002F6A73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F6A73" w:rsidRDefault="002F6A73" w:rsidP="002F6A73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F6A73" w:rsidRPr="006041FD" w:rsidRDefault="002F6A73" w:rsidP="002F6A73">
      <w:pPr>
        <w:ind w:firstLine="851"/>
        <w:jc w:val="both"/>
        <w:rPr>
          <w:sz w:val="28"/>
          <w:szCs w:val="28"/>
        </w:rPr>
      </w:pPr>
      <w:r w:rsidRPr="006041FD">
        <w:rPr>
          <w:sz w:val="28"/>
          <w:szCs w:val="28"/>
        </w:rPr>
        <w:t>Внести изменения в решение тридцать четвертой сессии Совета депутатов рабочего поселка</w:t>
      </w:r>
      <w:proofErr w:type="gramStart"/>
      <w:r w:rsidRPr="006041FD">
        <w:rPr>
          <w:sz w:val="28"/>
          <w:szCs w:val="28"/>
        </w:rPr>
        <w:t xml:space="preserve"> Ч</w:t>
      </w:r>
      <w:proofErr w:type="gramEnd"/>
      <w:r w:rsidRPr="006041FD">
        <w:rPr>
          <w:sz w:val="28"/>
          <w:szCs w:val="28"/>
        </w:rPr>
        <w:t xml:space="preserve">ик от 18.12.2014 «Об утверждении бюджета рабочего поселка Чик </w:t>
      </w:r>
      <w:proofErr w:type="spellStart"/>
      <w:r w:rsidRPr="006041FD">
        <w:rPr>
          <w:sz w:val="28"/>
          <w:szCs w:val="28"/>
        </w:rPr>
        <w:t>Коченевского</w:t>
      </w:r>
      <w:proofErr w:type="spellEnd"/>
      <w:r w:rsidRPr="006041FD">
        <w:rPr>
          <w:sz w:val="28"/>
          <w:szCs w:val="28"/>
        </w:rPr>
        <w:t xml:space="preserve"> района Новосибирской области на 2015-2017 годы»:</w:t>
      </w:r>
    </w:p>
    <w:p w:rsidR="002F6A73" w:rsidRPr="006041FD" w:rsidRDefault="002F6A73" w:rsidP="002F6A73">
      <w:pPr>
        <w:pStyle w:val="11"/>
        <w:numPr>
          <w:ilvl w:val="0"/>
          <w:numId w:val="47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6041FD">
        <w:rPr>
          <w:sz w:val="28"/>
          <w:szCs w:val="28"/>
        </w:rPr>
        <w:t>В статью 1 п.1: утвердить прогнозируемый общий объем доходов бюджета в сумме 46931,2 т. рублей, приложение №1.</w:t>
      </w:r>
    </w:p>
    <w:p w:rsidR="002F6A73" w:rsidRPr="006041FD" w:rsidRDefault="002F6A73" w:rsidP="002F6A73">
      <w:pPr>
        <w:pStyle w:val="11"/>
        <w:spacing w:line="240" w:lineRule="auto"/>
        <w:ind w:left="0" w:firstLine="851"/>
        <w:jc w:val="both"/>
        <w:rPr>
          <w:sz w:val="28"/>
          <w:szCs w:val="28"/>
        </w:rPr>
      </w:pPr>
      <w:r w:rsidRPr="006041FD">
        <w:rPr>
          <w:sz w:val="28"/>
          <w:szCs w:val="28"/>
        </w:rPr>
        <w:t>утвердить общий объем расходов бюджета в сумме 46931,2 т. рублей, приложения № 2 .</w:t>
      </w:r>
    </w:p>
    <w:p w:rsidR="002F6A73" w:rsidRPr="006041FD" w:rsidRDefault="002F6A73" w:rsidP="002F6A73">
      <w:pPr>
        <w:ind w:firstLine="851"/>
        <w:jc w:val="both"/>
        <w:rPr>
          <w:sz w:val="28"/>
          <w:szCs w:val="28"/>
        </w:rPr>
      </w:pPr>
      <w:r w:rsidRPr="006041FD">
        <w:rPr>
          <w:sz w:val="28"/>
          <w:szCs w:val="28"/>
        </w:rPr>
        <w:t xml:space="preserve">2. В статью 8 п.1: утвердить в пределах общего объема расходов распределение бюджетных ассигнований по разделам, подразделам, целевым статьям и видам расходов, классификации расходов бюджета на 2015 год, </w:t>
      </w:r>
      <w:proofErr w:type="gramStart"/>
      <w:r w:rsidRPr="006041FD">
        <w:rPr>
          <w:sz w:val="28"/>
          <w:szCs w:val="28"/>
        </w:rPr>
        <w:t>согласно приложения</w:t>
      </w:r>
      <w:proofErr w:type="gramEnd"/>
      <w:r w:rsidRPr="006041FD">
        <w:rPr>
          <w:sz w:val="28"/>
          <w:szCs w:val="28"/>
        </w:rPr>
        <w:t xml:space="preserve"> №2.</w:t>
      </w:r>
    </w:p>
    <w:p w:rsidR="002F6A73" w:rsidRPr="006041FD" w:rsidRDefault="002F6A73" w:rsidP="002F6A73">
      <w:pPr>
        <w:ind w:firstLine="851"/>
        <w:jc w:val="both"/>
        <w:rPr>
          <w:sz w:val="28"/>
          <w:szCs w:val="28"/>
        </w:rPr>
      </w:pPr>
      <w:r w:rsidRPr="006041FD">
        <w:rPr>
          <w:sz w:val="28"/>
          <w:szCs w:val="28"/>
        </w:rPr>
        <w:t xml:space="preserve">3. Настоящее решение подлежит опубликованию в </w:t>
      </w:r>
      <w:r w:rsidRPr="006041FD"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 w:rsidRPr="006041FD">
        <w:rPr>
          <w:color w:val="000000"/>
          <w:sz w:val="28"/>
          <w:szCs w:val="28"/>
        </w:rPr>
        <w:t xml:space="preserve"> Ч</w:t>
      </w:r>
      <w:proofErr w:type="gramEnd"/>
      <w:r w:rsidRPr="006041FD">
        <w:rPr>
          <w:color w:val="000000"/>
          <w:sz w:val="28"/>
          <w:szCs w:val="28"/>
        </w:rPr>
        <w:t>ик».</w:t>
      </w:r>
    </w:p>
    <w:p w:rsidR="002F6A73" w:rsidRDefault="002F6A73" w:rsidP="002F6A73">
      <w:pPr>
        <w:spacing w:line="100" w:lineRule="atLeast"/>
        <w:ind w:firstLine="851"/>
        <w:jc w:val="both"/>
        <w:rPr>
          <w:sz w:val="28"/>
          <w:szCs w:val="28"/>
        </w:rPr>
      </w:pPr>
    </w:p>
    <w:p w:rsidR="002F6A73" w:rsidRDefault="002F6A73" w:rsidP="002F6A73">
      <w:pPr>
        <w:spacing w:line="100" w:lineRule="atLeast"/>
        <w:ind w:firstLine="851"/>
        <w:jc w:val="both"/>
        <w:rPr>
          <w:sz w:val="28"/>
          <w:szCs w:val="28"/>
        </w:rPr>
      </w:pPr>
    </w:p>
    <w:p w:rsidR="002F6A73" w:rsidRDefault="002F6A73" w:rsidP="002F6A73">
      <w:pPr>
        <w:spacing w:line="100" w:lineRule="atLeast"/>
        <w:ind w:firstLine="851"/>
        <w:jc w:val="both"/>
        <w:rPr>
          <w:sz w:val="28"/>
          <w:szCs w:val="28"/>
        </w:rPr>
      </w:pPr>
    </w:p>
    <w:p w:rsidR="002F6A73" w:rsidRDefault="002F6A73" w:rsidP="002F6A73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О.П.Алпеев</w:t>
      </w:r>
      <w:proofErr w:type="spellEnd"/>
    </w:p>
    <w:p w:rsidR="002F6A73" w:rsidRDefault="002F6A73" w:rsidP="002F6A73">
      <w:pPr>
        <w:spacing w:line="100" w:lineRule="atLeast"/>
        <w:ind w:firstLine="709"/>
        <w:jc w:val="both"/>
        <w:rPr>
          <w:sz w:val="28"/>
          <w:szCs w:val="28"/>
        </w:rPr>
      </w:pPr>
    </w:p>
    <w:p w:rsidR="002F6A73" w:rsidRDefault="002F6A73" w:rsidP="002F6A73">
      <w:pPr>
        <w:spacing w:line="100" w:lineRule="atLeast"/>
        <w:ind w:firstLine="851"/>
        <w:jc w:val="both"/>
        <w:rPr>
          <w:sz w:val="28"/>
          <w:szCs w:val="28"/>
        </w:rPr>
      </w:pPr>
    </w:p>
    <w:p w:rsidR="002F6A73" w:rsidRDefault="002F6A73" w:rsidP="00A971FB">
      <w:pPr>
        <w:rPr>
          <w:b/>
          <w:sz w:val="28"/>
          <w:szCs w:val="28"/>
        </w:rPr>
      </w:pPr>
    </w:p>
    <w:p w:rsidR="002F6A73" w:rsidRDefault="002F6A73" w:rsidP="00A971FB">
      <w:pPr>
        <w:rPr>
          <w:b/>
          <w:sz w:val="28"/>
          <w:szCs w:val="28"/>
        </w:rPr>
      </w:pPr>
    </w:p>
    <w:p w:rsidR="002F6A73" w:rsidRDefault="002F6A73" w:rsidP="00A971FB">
      <w:pPr>
        <w:rPr>
          <w:b/>
          <w:sz w:val="28"/>
          <w:szCs w:val="28"/>
        </w:rPr>
      </w:pPr>
    </w:p>
    <w:p w:rsidR="002F6A73" w:rsidRDefault="002F6A73" w:rsidP="00A971FB">
      <w:pPr>
        <w:rPr>
          <w:b/>
          <w:sz w:val="28"/>
          <w:szCs w:val="28"/>
        </w:rPr>
      </w:pPr>
    </w:p>
    <w:p w:rsidR="002F6A73" w:rsidRDefault="002F6A73" w:rsidP="00A971FB">
      <w:pPr>
        <w:rPr>
          <w:b/>
          <w:sz w:val="28"/>
          <w:szCs w:val="28"/>
        </w:rPr>
      </w:pPr>
    </w:p>
    <w:p w:rsidR="002F6A73" w:rsidRDefault="002F6A73" w:rsidP="00A971FB">
      <w:pPr>
        <w:rPr>
          <w:b/>
          <w:sz w:val="28"/>
          <w:szCs w:val="28"/>
        </w:rPr>
      </w:pPr>
    </w:p>
    <w:p w:rsidR="002F6A73" w:rsidRDefault="002F6A73" w:rsidP="002F6A73">
      <w:pPr>
        <w:pageBreakBefore/>
        <w:spacing w:line="100" w:lineRule="atLeast"/>
        <w:ind w:left="5104" w:firstLine="708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 1</w:t>
      </w:r>
    </w:p>
    <w:p w:rsidR="002F6A73" w:rsidRDefault="002F6A73" w:rsidP="002F6A73">
      <w:pPr>
        <w:spacing w:line="100" w:lineRule="atLeast"/>
        <w:ind w:firstLine="5812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Утверждено решением четвертой сессии </w:t>
      </w:r>
    </w:p>
    <w:p w:rsidR="002F6A73" w:rsidRDefault="002F6A73" w:rsidP="002F6A73">
      <w:pPr>
        <w:spacing w:line="100" w:lineRule="atLeast"/>
        <w:ind w:left="5812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Совета депутатов рабочего поселка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Ч</w:t>
      </w:r>
      <w:proofErr w:type="gramEnd"/>
      <w:r>
        <w:rPr>
          <w:rFonts w:eastAsia="Calibri"/>
          <w:sz w:val="20"/>
          <w:szCs w:val="20"/>
          <w:lang w:eastAsia="en-US" w:bidi="en-US"/>
        </w:rPr>
        <w:t>ик</w:t>
      </w:r>
    </w:p>
    <w:p w:rsidR="002F6A73" w:rsidRDefault="002F6A73" w:rsidP="002F6A73">
      <w:pPr>
        <w:spacing w:line="100" w:lineRule="atLeast"/>
        <w:ind w:left="5812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18.12.2015 года</w:t>
      </w:r>
    </w:p>
    <w:p w:rsidR="002F6A73" w:rsidRPr="006041FD" w:rsidRDefault="002F6A73" w:rsidP="002F6A73">
      <w:pPr>
        <w:spacing w:line="100" w:lineRule="atLeast"/>
        <w:ind w:left="5812"/>
        <w:rPr>
          <w:rFonts w:eastAsia="Calibri"/>
          <w:sz w:val="20"/>
          <w:szCs w:val="20"/>
          <w:lang w:eastAsia="en-US" w:bidi="en-US"/>
        </w:rPr>
      </w:pPr>
    </w:p>
    <w:p w:rsidR="002F6A73" w:rsidRDefault="002F6A73" w:rsidP="002F6A73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2015 г.</w:t>
      </w:r>
    </w:p>
    <w:p w:rsidR="002F6A73" w:rsidRDefault="002F6A73" w:rsidP="002F6A73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p w:rsidR="002F6A73" w:rsidRDefault="002F6A73" w:rsidP="002F6A73">
      <w:pPr>
        <w:spacing w:line="100" w:lineRule="atLeast"/>
        <w:ind w:left="6937" w:firstLine="851"/>
        <w:jc w:val="center"/>
        <w:rPr>
          <w:rFonts w:eastAsia="Calibri"/>
          <w:b/>
          <w:lang w:val="en-US" w:eastAsia="en-US" w:bidi="en-US"/>
        </w:rPr>
      </w:pPr>
      <w:r>
        <w:rPr>
          <w:rFonts w:eastAsia="Calibri"/>
          <w:lang w:val="en-US" w:eastAsia="en-US" w:bidi="en-US"/>
        </w:rPr>
        <w:t>(</w:t>
      </w:r>
      <w:proofErr w:type="spellStart"/>
      <w:proofErr w:type="gramStart"/>
      <w:r>
        <w:rPr>
          <w:rFonts w:eastAsia="Calibri"/>
          <w:sz w:val="20"/>
          <w:szCs w:val="20"/>
          <w:lang w:val="en-US" w:eastAsia="en-US" w:bidi="en-US"/>
        </w:rPr>
        <w:t>тыс</w:t>
      </w:r>
      <w:proofErr w:type="spellEnd"/>
      <w:proofErr w:type="gramEnd"/>
      <w:r>
        <w:rPr>
          <w:rFonts w:eastAsia="Calibri"/>
          <w:sz w:val="20"/>
          <w:szCs w:val="20"/>
          <w:lang w:val="en-US" w:eastAsia="en-US" w:bidi="en-US"/>
        </w:rPr>
        <w:t xml:space="preserve">. </w:t>
      </w:r>
      <w:proofErr w:type="spellStart"/>
      <w:r>
        <w:rPr>
          <w:rFonts w:eastAsia="Calibri"/>
          <w:sz w:val="20"/>
          <w:szCs w:val="20"/>
          <w:lang w:val="en-US" w:eastAsia="en-US" w:bidi="en-US"/>
        </w:rPr>
        <w:t>рублей</w:t>
      </w:r>
      <w:proofErr w:type="spellEnd"/>
      <w:r>
        <w:rPr>
          <w:rFonts w:eastAsia="Calibri"/>
          <w:lang w:val="en-US" w:eastAsia="en-US" w:bidi="en-US"/>
        </w:rPr>
        <w:t>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6"/>
        <w:gridCol w:w="2693"/>
        <w:gridCol w:w="2695"/>
      </w:tblGrid>
      <w:tr w:rsidR="002F6A73" w:rsidTr="00EE6C5B">
        <w:trPr>
          <w:trHeight w:val="3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5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2F6A73" w:rsidTr="00EE6C5B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Pr="005A6C56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182 101 02010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01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0000 110</w:t>
            </w: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Pr="005A6C56" w:rsidRDefault="002F6A73" w:rsidP="00EE6C5B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2024,0</w:t>
            </w:r>
          </w:p>
        </w:tc>
      </w:tr>
      <w:tr w:rsidR="002F6A73" w:rsidTr="00EE6C5B">
        <w:trPr>
          <w:trHeight w:val="443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Налог на доходы физических лиц с доходов, полученных физическими лицами……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Pr="00B808C1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182 101 02030 01 0000 110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35,0</w:t>
            </w:r>
          </w:p>
        </w:tc>
      </w:tr>
      <w:tr w:rsidR="002F6A73" w:rsidTr="00EE6C5B">
        <w:trPr>
          <w:trHeight w:val="1827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Доходы от уплаты акцизов на дизельное топливо</w:t>
            </w:r>
            <w:proofErr w:type="gramStart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szCs w:val="20"/>
                <w:lang w:eastAsia="en-US" w:bidi="en-US"/>
              </w:rPr>
              <w:t>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100 103 02230 01 0000 110</w:t>
            </w:r>
          </w:p>
          <w:p w:rsidR="002F6A73" w:rsidRDefault="002F6A73" w:rsidP="00EE6C5B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  578,2                  </w:t>
            </w:r>
          </w:p>
        </w:tc>
      </w:tr>
      <w:tr w:rsidR="002F6A73" w:rsidTr="00EE6C5B">
        <w:trPr>
          <w:trHeight w:val="16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="Calibri"/>
                <w:sz w:val="20"/>
                <w:szCs w:val="20"/>
                <w:lang w:eastAsia="en-US" w:bidi="en-US"/>
              </w:rPr>
              <w:t>инжекторных</w:t>
            </w:r>
            <w:proofErr w:type="spellEnd"/>
            <w:r>
              <w:rPr>
                <w:rFonts w:eastAsia="Calibri"/>
                <w:sz w:val="20"/>
                <w:szCs w:val="20"/>
                <w:lang w:eastAsia="en-US" w:bidi="en-US"/>
              </w:rPr>
              <w:t>) 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100 103 02240 01 0000 110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  15,0</w:t>
            </w:r>
          </w:p>
        </w:tc>
      </w:tr>
      <w:tr w:rsidR="002F6A73" w:rsidTr="00EE6C5B">
        <w:trPr>
          <w:trHeight w:val="144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100 103 02250 01 0000 110 </w:t>
            </w: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678,2</w:t>
            </w:r>
          </w:p>
        </w:tc>
      </w:tr>
      <w:tr w:rsidR="002F6A73" w:rsidRPr="00752C91" w:rsidTr="00EE6C5B">
        <w:trPr>
          <w:trHeight w:val="141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100 103 02260 01 0000 110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  </w:t>
            </w: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  50,0</w:t>
            </w:r>
          </w:p>
        </w:tc>
      </w:tr>
      <w:tr w:rsidR="002F6A73" w:rsidRPr="00752C91" w:rsidTr="00EE6C5B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Налог на имущество физических лиц 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182 106 01030 1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3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0000 110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230,0</w:t>
            </w:r>
          </w:p>
        </w:tc>
      </w:tr>
      <w:tr w:rsidR="002F6A73" w:rsidRPr="00752C91" w:rsidTr="00EE6C5B">
        <w:trPr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Pr="00752C91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752C91">
              <w:rPr>
                <w:rFonts w:eastAsia="Calibri"/>
                <w:sz w:val="20"/>
                <w:szCs w:val="20"/>
                <w:lang w:eastAsia="en-US" w:bidi="en-US"/>
              </w:rPr>
              <w:t>Земельный налог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182 106 060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3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3 1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3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0000 110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10020,0</w:t>
            </w:r>
          </w:p>
        </w:tc>
      </w:tr>
      <w:tr w:rsidR="002F6A73" w:rsidRPr="00752C91" w:rsidTr="00EE6C5B">
        <w:trPr>
          <w:trHeight w:val="7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Pr="00D23F4D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D23F4D">
              <w:rPr>
                <w:rFonts w:eastAsia="Calibri"/>
                <w:sz w:val="20"/>
                <w:szCs w:val="20"/>
                <w:lang w:eastAsia="en-US" w:bidi="en-US"/>
              </w:rPr>
              <w:t>Земельный налог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182 106 06043 13 0000 110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280,0</w:t>
            </w:r>
          </w:p>
        </w:tc>
      </w:tr>
      <w:tr w:rsidR="002F6A73" w:rsidRPr="00752C91" w:rsidTr="00EE6C5B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Pr="00D23F4D" w:rsidRDefault="002F6A73" w:rsidP="00EE6C5B">
            <w:pPr>
              <w:spacing w:line="100" w:lineRule="atLeast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4 44 111 05013 13 0000 120</w:t>
            </w: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370,0</w:t>
            </w:r>
          </w:p>
        </w:tc>
      </w:tr>
      <w:tr w:rsidR="002F6A73" w:rsidRPr="00752C91" w:rsidTr="00EE6C5B">
        <w:trPr>
          <w:trHeight w:val="73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Pr="00D23F4D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555 111 05035 13 0000 120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1320,0</w:t>
            </w:r>
          </w:p>
        </w:tc>
      </w:tr>
      <w:tr w:rsidR="002F6A73" w:rsidRPr="00752C91" w:rsidTr="00EE6C5B">
        <w:trPr>
          <w:trHeight w:val="110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Pr="00D23F4D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444 114 0601313 0000 430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147,0</w:t>
            </w:r>
          </w:p>
        </w:tc>
      </w:tr>
      <w:tr w:rsidR="002F6A73" w:rsidRPr="00752C91" w:rsidTr="00EE6C5B">
        <w:trPr>
          <w:trHeight w:val="12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городских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555 114 02053 13 0000 410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</w:t>
            </w: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839,0</w:t>
            </w:r>
          </w:p>
        </w:tc>
      </w:tr>
      <w:tr w:rsidR="002F6A73" w:rsidRPr="00752C91" w:rsidTr="00EE6C5B">
        <w:trPr>
          <w:trHeight w:val="139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Денежные взыскания (штрафы), установленные законами субъектов Российской Федерации за несоблюдение муниципальных </w:t>
            </w:r>
          </w:p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 w:bidi="en-US"/>
              </w:rPr>
              <w:t>правовых актов, зачисляемые в бюджеты поселений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555 116  51040 02 0000 140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 36,0</w:t>
            </w:r>
          </w:p>
        </w:tc>
      </w:tr>
      <w:tr w:rsidR="002F6A73" w:rsidRPr="00752C91" w:rsidTr="00EE6C5B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F53DA">
              <w:rPr>
                <w:rFonts w:eastAsia="Calibri"/>
                <w:b/>
                <w:lang w:eastAsia="en-US" w:bidi="en-US"/>
              </w:rPr>
              <w:t>ИТОГО собственных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                        </w:t>
            </w:r>
            <w:r w:rsidRPr="006F53DA">
              <w:rPr>
                <w:rFonts w:eastAsia="Calibri"/>
                <w:b/>
                <w:sz w:val="20"/>
                <w:szCs w:val="20"/>
                <w:lang w:eastAsia="en-US" w:bidi="en-US"/>
              </w:rPr>
              <w:t>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16622,4</w:t>
            </w: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</w:t>
            </w:r>
          </w:p>
        </w:tc>
      </w:tr>
      <w:tr w:rsidR="002F6A73" w:rsidRPr="00752C91" w:rsidTr="00EE6C5B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Pr="006F53DA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b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555 202 01001 1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3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0000 151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</w:t>
            </w:r>
            <w:r w:rsidRPr="00590DBC">
              <w:rPr>
                <w:rFonts w:eastAsia="Calibri"/>
                <w:kern w:val="22"/>
                <w:sz w:val="20"/>
                <w:lang w:eastAsia="en-US" w:bidi="en-US"/>
              </w:rPr>
              <w:t>9372</w:t>
            </w:r>
            <w:r>
              <w:rPr>
                <w:rFonts w:eastAsia="Calibri"/>
                <w:lang w:eastAsia="en-US" w:bidi="en-US"/>
              </w:rPr>
              <w:t>,</w:t>
            </w:r>
            <w:r w:rsidRPr="00590DBC">
              <w:rPr>
                <w:rFonts w:eastAsia="Calibri"/>
                <w:kern w:val="22"/>
                <w:sz w:val="20"/>
                <w:lang w:eastAsia="en-US" w:bidi="en-US"/>
              </w:rPr>
              <w:t>53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</w:p>
        </w:tc>
      </w:tr>
      <w:tr w:rsidR="002F6A73" w:rsidRPr="00752C91" w:rsidTr="00EE6C5B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Субвенция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555 202 03015 1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3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0000 151</w:t>
            </w: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  </w:t>
            </w: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                 198,9</w:t>
            </w: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                 </w:t>
            </w:r>
          </w:p>
        </w:tc>
      </w:tr>
      <w:tr w:rsidR="002F6A73" w:rsidTr="00EE6C5B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Субсидия бюджетам городских поселений на осуществление дорожной деятельности в отношении 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ind w:firstLine="851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lang w:val="en-US" w:eastAsia="en-US" w:bidi="en-US"/>
              </w:rPr>
            </w:pP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555 202 02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216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1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3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0000 151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ind w:firstLine="851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Pr="007A4D2C" w:rsidRDefault="002F6A73" w:rsidP="00EE6C5B">
            <w:pPr>
              <w:spacing w:line="100" w:lineRule="atLeast"/>
              <w:ind w:firstLine="851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3500,0</w:t>
            </w:r>
          </w:p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</w:tr>
      <w:tr w:rsidR="002F6A73" w:rsidTr="00EE6C5B">
        <w:trPr>
          <w:trHeight w:val="3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Субсидии  бюджетам городских поселений на </w:t>
            </w:r>
            <w:proofErr w:type="spellStart"/>
            <w:r>
              <w:rPr>
                <w:rFonts w:eastAsia="Calibri"/>
                <w:sz w:val="20"/>
                <w:szCs w:val="20"/>
                <w:lang w:eastAsia="en-US" w:bidi="en-US"/>
              </w:rPr>
              <w:t>софинансирование</w:t>
            </w:r>
            <w:proofErr w:type="spellEnd"/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555 202 02077 13 0000 151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center"/>
              <w:rPr>
                <w:rFonts w:eastAsia="Calibri"/>
                <w:lang w:val="en-US"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Pr="007A4D2C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15361,24</w:t>
            </w:r>
          </w:p>
        </w:tc>
      </w:tr>
      <w:tr w:rsidR="002F6A73" w:rsidTr="00EE6C5B">
        <w:trPr>
          <w:trHeight w:val="47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Прочие субсидии бюджетам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val="en-US" w:eastAsia="en-US" w:bidi="en-US"/>
              </w:rPr>
              <w:t>555 202 02999 1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3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000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0</w:t>
            </w:r>
            <w:r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151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lang w:eastAsia="en-US" w:bidi="en-US"/>
              </w:rPr>
            </w:pPr>
            <w:r>
              <w:rPr>
                <w:sz w:val="20"/>
                <w:szCs w:val="20"/>
              </w:rPr>
              <w:t>1700,0</w:t>
            </w: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</w:tr>
      <w:tr w:rsidR="002F6A73" w:rsidTr="00EE6C5B">
        <w:trPr>
          <w:trHeight w:val="55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Pr="001F6A58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555 202 04012 13 0000 151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</w:t>
            </w:r>
          </w:p>
        </w:tc>
      </w:tr>
      <w:tr w:rsidR="002F6A73" w:rsidTr="00EE6C5B">
        <w:trPr>
          <w:trHeight w:val="31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t xml:space="preserve">ИТОГО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t>безвозмездных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t>поступлений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                      </w:t>
            </w:r>
            <w:r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t>Х</w:t>
            </w:r>
          </w:p>
          <w:p w:rsidR="002F6A73" w:rsidRDefault="002F6A73" w:rsidP="00EE6C5B">
            <w:pPr>
              <w:spacing w:line="100" w:lineRule="atLeast"/>
              <w:ind w:firstLine="851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6A73" w:rsidRPr="00576CD5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            30308,87 </w:t>
            </w:r>
          </w:p>
          <w:p w:rsidR="002F6A73" w:rsidRDefault="002F6A73" w:rsidP="00EE6C5B">
            <w:pPr>
              <w:spacing w:line="100" w:lineRule="atLeast"/>
              <w:ind w:firstLine="851"/>
              <w:jc w:val="center"/>
              <w:rPr>
                <w:rFonts w:eastAsia="Calibri"/>
                <w:lang w:val="en-US" w:eastAsia="en-US" w:bidi="en-US"/>
              </w:rPr>
            </w:pPr>
          </w:p>
          <w:p w:rsidR="002F6A73" w:rsidRDefault="002F6A73" w:rsidP="00EE6C5B">
            <w:pPr>
              <w:spacing w:line="100" w:lineRule="atLeast"/>
              <w:ind w:firstLine="851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</w:tr>
      <w:tr w:rsidR="002F6A73" w:rsidTr="00EE6C5B">
        <w:trPr>
          <w:trHeight w:val="86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 w:bidi="en-US"/>
              </w:rPr>
              <w:t xml:space="preserve">                      </w:t>
            </w:r>
            <w:r>
              <w:rPr>
                <w:rFonts w:eastAsia="Calibri"/>
                <w:b/>
                <w:sz w:val="20"/>
                <w:szCs w:val="20"/>
                <w:lang w:val="en-US" w:eastAsia="en-US" w:bidi="en-US"/>
              </w:rPr>
              <w:t>Х</w:t>
            </w: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             46931,27</w:t>
            </w:r>
          </w:p>
          <w:p w:rsidR="002F6A73" w:rsidRPr="0051350F" w:rsidRDefault="002F6A73" w:rsidP="00EE6C5B">
            <w:pPr>
              <w:spacing w:line="100" w:lineRule="atLeast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</w:tr>
      <w:tr w:rsidR="002F6A73" w:rsidTr="00EE6C5B">
        <w:trPr>
          <w:trHeight w:val="35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Pr="005A6C56" w:rsidRDefault="002F6A73" w:rsidP="00EE6C5B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Default="002F6A73" w:rsidP="00EE6C5B">
            <w:pPr>
              <w:spacing w:line="100" w:lineRule="atLeast"/>
              <w:jc w:val="center"/>
              <w:rPr>
                <w:rFonts w:eastAsia="Calibri"/>
                <w:lang w:val="en-US" w:eastAsia="en-US" w:bidi="en-US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A73" w:rsidRPr="005509A0" w:rsidRDefault="002F6A73" w:rsidP="00EE6C5B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2F6A73" w:rsidTr="00EE6C5B">
        <w:trPr>
          <w:gridBefore w:val="2"/>
          <w:wBefore w:w="7229" w:type="dxa"/>
          <w:trHeight w:val="1059"/>
        </w:trPr>
        <w:tc>
          <w:tcPr>
            <w:tcW w:w="2695" w:type="dxa"/>
            <w:tcBorders>
              <w:bottom w:val="nil"/>
            </w:tcBorders>
            <w:shd w:val="clear" w:color="auto" w:fill="auto"/>
          </w:tcPr>
          <w:p w:rsidR="002F6A73" w:rsidRPr="000773E8" w:rsidRDefault="002F6A73" w:rsidP="00EE6C5B">
            <w:pPr>
              <w:spacing w:line="100" w:lineRule="atLeast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</w:tbl>
    <w:p w:rsidR="002F6A73" w:rsidRDefault="002F6A73" w:rsidP="002F6A73">
      <w:pPr>
        <w:spacing w:line="100" w:lineRule="atLeast"/>
        <w:ind w:left="4248" w:firstLine="1281"/>
        <w:jc w:val="right"/>
        <w:rPr>
          <w:rFonts w:eastAsia="Calibri"/>
          <w:lang w:eastAsia="en-US" w:bidi="en-US"/>
        </w:rPr>
      </w:pPr>
    </w:p>
    <w:p w:rsidR="002F6A73" w:rsidRDefault="002F6A73" w:rsidP="002F6A73">
      <w:pPr>
        <w:spacing w:line="100" w:lineRule="atLeast"/>
        <w:ind w:left="4248" w:firstLine="1281"/>
        <w:jc w:val="right"/>
        <w:rPr>
          <w:rFonts w:eastAsia="Calibri"/>
          <w:lang w:eastAsia="en-US" w:bidi="en-US"/>
        </w:rPr>
      </w:pPr>
    </w:p>
    <w:p w:rsidR="002F6A73" w:rsidRDefault="002F6A73" w:rsidP="002F6A73">
      <w:pPr>
        <w:spacing w:line="100" w:lineRule="atLeast"/>
        <w:ind w:left="4248" w:firstLine="1281"/>
        <w:jc w:val="right"/>
        <w:rPr>
          <w:rFonts w:eastAsia="Calibri"/>
          <w:lang w:eastAsia="en-US" w:bidi="en-US"/>
        </w:rPr>
      </w:pPr>
    </w:p>
    <w:p w:rsidR="002F6A73" w:rsidRDefault="002F6A73" w:rsidP="002F6A73">
      <w:pPr>
        <w:pageBreakBefore/>
        <w:spacing w:line="100" w:lineRule="atLeast"/>
        <w:ind w:left="5104" w:firstLine="708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 2</w:t>
      </w:r>
    </w:p>
    <w:p w:rsidR="002F6A73" w:rsidRDefault="002F6A73" w:rsidP="002F6A73">
      <w:pPr>
        <w:spacing w:line="100" w:lineRule="atLeast"/>
        <w:ind w:firstLine="5812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Утверждено решением четвертой сессии </w:t>
      </w:r>
    </w:p>
    <w:p w:rsidR="002F6A73" w:rsidRDefault="002F6A73" w:rsidP="002F6A73">
      <w:pPr>
        <w:spacing w:line="100" w:lineRule="atLeast"/>
        <w:ind w:left="5812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Совета депутатов рабочего поселка</w:t>
      </w:r>
      <w:proofErr w:type="gramStart"/>
      <w:r>
        <w:rPr>
          <w:rFonts w:eastAsia="Calibri"/>
          <w:sz w:val="20"/>
          <w:szCs w:val="20"/>
          <w:lang w:eastAsia="en-US" w:bidi="en-US"/>
        </w:rPr>
        <w:t xml:space="preserve"> Ч</w:t>
      </w:r>
      <w:proofErr w:type="gramEnd"/>
      <w:r>
        <w:rPr>
          <w:rFonts w:eastAsia="Calibri"/>
          <w:sz w:val="20"/>
          <w:szCs w:val="20"/>
          <w:lang w:eastAsia="en-US" w:bidi="en-US"/>
        </w:rPr>
        <w:t>ик</w:t>
      </w:r>
    </w:p>
    <w:p w:rsidR="002F6A73" w:rsidRDefault="002F6A73" w:rsidP="002F6A73">
      <w:pPr>
        <w:spacing w:line="100" w:lineRule="atLeast"/>
        <w:ind w:left="5812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18.12.2015 года</w:t>
      </w:r>
    </w:p>
    <w:p w:rsidR="002F6A73" w:rsidRDefault="002F6A73" w:rsidP="002F6A73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</w:p>
    <w:p w:rsidR="002F6A73" w:rsidRDefault="002F6A73" w:rsidP="002F6A73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>
        <w:rPr>
          <w:rFonts w:eastAsia="Calibri"/>
          <w:b/>
          <w:lang w:eastAsia="en-US" w:bidi="en-US"/>
        </w:rPr>
        <w:t>Распределение бюджетных ассигнований на 2015 г.</w:t>
      </w:r>
    </w:p>
    <w:p w:rsidR="002F6A73" w:rsidRPr="005A6C56" w:rsidRDefault="002F6A73" w:rsidP="002F6A73">
      <w:pPr>
        <w:spacing w:line="100" w:lineRule="atLeast"/>
        <w:ind w:firstLine="851"/>
        <w:jc w:val="center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b/>
          <w:lang w:eastAsia="en-US" w:bidi="en-US"/>
        </w:rPr>
        <w:t>по разделам, подразделам, целевым статьям и видам расходов</w:t>
      </w:r>
    </w:p>
    <w:p w:rsidR="002F6A73" w:rsidRDefault="002F6A73" w:rsidP="002F6A73">
      <w:pPr>
        <w:spacing w:line="100" w:lineRule="atLeast"/>
        <w:ind w:firstLine="851"/>
        <w:jc w:val="right"/>
        <w:rPr>
          <w:rFonts w:eastAsia="Calibri"/>
          <w:sz w:val="20"/>
          <w:szCs w:val="20"/>
          <w:lang w:eastAsia="en-US" w:bidi="en-US"/>
        </w:rPr>
      </w:pPr>
      <w:proofErr w:type="gramStart"/>
      <w:r>
        <w:rPr>
          <w:rFonts w:eastAsia="Calibri"/>
          <w:sz w:val="20"/>
          <w:szCs w:val="20"/>
          <w:lang w:val="en-US" w:eastAsia="en-US" w:bidi="en-US"/>
        </w:rPr>
        <w:t>в</w:t>
      </w:r>
      <w:proofErr w:type="gramEnd"/>
      <w:r>
        <w:rPr>
          <w:rFonts w:eastAsia="Calibri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eastAsia="Calibri"/>
          <w:sz w:val="20"/>
          <w:szCs w:val="20"/>
          <w:lang w:val="en-US" w:eastAsia="en-US" w:bidi="en-US"/>
        </w:rPr>
        <w:t>тыс</w:t>
      </w:r>
      <w:proofErr w:type="spellEnd"/>
      <w:r>
        <w:rPr>
          <w:rFonts w:eastAsia="Calibri"/>
          <w:sz w:val="20"/>
          <w:szCs w:val="20"/>
          <w:lang w:val="en-US" w:eastAsia="en-US" w:bidi="en-US"/>
        </w:rPr>
        <w:t xml:space="preserve">. </w:t>
      </w:r>
      <w:proofErr w:type="spellStart"/>
      <w:proofErr w:type="gramStart"/>
      <w:r>
        <w:rPr>
          <w:rFonts w:eastAsia="Calibri"/>
          <w:sz w:val="20"/>
          <w:szCs w:val="20"/>
          <w:lang w:val="en-US" w:eastAsia="en-US" w:bidi="en-US"/>
        </w:rPr>
        <w:t>рублей</w:t>
      </w:r>
      <w:proofErr w:type="spellEnd"/>
      <w:proofErr w:type="gramEnd"/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10"/>
        <w:gridCol w:w="471"/>
        <w:gridCol w:w="495"/>
        <w:gridCol w:w="924"/>
        <w:gridCol w:w="570"/>
        <w:gridCol w:w="570"/>
        <w:gridCol w:w="1417"/>
      </w:tblGrid>
      <w:tr w:rsidR="002F6A73" w:rsidRPr="005F5A70" w:rsidTr="00EE6C5B">
        <w:trPr>
          <w:trHeight w:val="216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20"/>
                <w:szCs w:val="20"/>
              </w:rPr>
            </w:pPr>
            <w:r w:rsidRPr="00CA27A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6"/>
                <w:szCs w:val="16"/>
              </w:rPr>
            </w:pPr>
            <w:r w:rsidRPr="00CA27AA">
              <w:rPr>
                <w:b/>
                <w:sz w:val="16"/>
                <w:szCs w:val="16"/>
              </w:rPr>
              <w:t>РЗ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CA27AA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6"/>
                <w:szCs w:val="16"/>
              </w:rPr>
            </w:pPr>
            <w:r w:rsidRPr="00CA27AA">
              <w:rPr>
                <w:b/>
                <w:sz w:val="16"/>
                <w:szCs w:val="16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6"/>
                <w:szCs w:val="16"/>
              </w:rPr>
            </w:pPr>
            <w:r w:rsidRPr="00CA27AA">
              <w:rPr>
                <w:b/>
                <w:sz w:val="16"/>
                <w:szCs w:val="16"/>
              </w:rPr>
              <w:t>КВР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6"/>
                <w:szCs w:val="16"/>
              </w:rPr>
            </w:pPr>
            <w:r w:rsidRPr="00CA27AA">
              <w:rPr>
                <w:b/>
                <w:sz w:val="16"/>
                <w:szCs w:val="16"/>
              </w:rPr>
              <w:t>ЭКР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6"/>
                <w:szCs w:val="16"/>
              </w:rPr>
            </w:pPr>
            <w:r w:rsidRPr="00CA27AA">
              <w:rPr>
                <w:b/>
                <w:sz w:val="16"/>
                <w:szCs w:val="16"/>
              </w:rPr>
              <w:t>сумма</w:t>
            </w:r>
          </w:p>
        </w:tc>
      </w:tr>
      <w:tr w:rsidR="002F6A73" w:rsidRPr="005F5A70" w:rsidTr="00EE6C5B">
        <w:trPr>
          <w:trHeight w:val="59"/>
        </w:trPr>
        <w:tc>
          <w:tcPr>
            <w:tcW w:w="5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20"/>
                <w:szCs w:val="20"/>
              </w:rPr>
            </w:pP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CA27AA">
              <w:rPr>
                <w:b/>
                <w:sz w:val="18"/>
                <w:szCs w:val="18"/>
              </w:rPr>
              <w:t xml:space="preserve"> Ч</w:t>
            </w:r>
            <w:proofErr w:type="gramEnd"/>
            <w:r w:rsidRPr="00CA27AA">
              <w:rPr>
                <w:b/>
                <w:sz w:val="18"/>
                <w:szCs w:val="18"/>
              </w:rPr>
              <w:t xml:space="preserve">ик </w:t>
            </w:r>
            <w:proofErr w:type="spellStart"/>
            <w:r w:rsidRPr="00CA27AA">
              <w:rPr>
                <w:b/>
                <w:sz w:val="18"/>
                <w:szCs w:val="18"/>
              </w:rPr>
              <w:t>Коченевского</w:t>
            </w:r>
            <w:proofErr w:type="spellEnd"/>
            <w:r w:rsidRPr="00CA27AA">
              <w:rPr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46420,7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5305,7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547,6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Глава администрации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880 0203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547,6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121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425,0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121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4024,9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Центральный аппарат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4024,9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121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2986,0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121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2293,4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121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692,6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CA27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122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3,0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170,4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Pr="00CA27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137,3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F6A73" w:rsidRPr="005F5A70" w:rsidTr="00EE6C5B">
        <w:trPr>
          <w:trHeight w:val="25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69,4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107,0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125,0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178,8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851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133,0</w:t>
            </w:r>
          </w:p>
        </w:tc>
      </w:tr>
      <w:tr w:rsidR="002F6A73" w:rsidRPr="005F5A70" w:rsidTr="00EE6C5B">
        <w:trPr>
          <w:trHeight w:val="42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852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</w:tr>
      <w:tr w:rsidR="002F6A73" w:rsidRPr="005F5A70" w:rsidTr="00EE6C5B">
        <w:trPr>
          <w:trHeight w:val="338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2F6A73" w:rsidRPr="005F5A70" w:rsidTr="00EE6C5B">
        <w:trPr>
          <w:trHeight w:val="49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787F62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 334,1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E97EA6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kern w:val="18"/>
                <w:sz w:val="18"/>
                <w:szCs w:val="18"/>
              </w:rPr>
              <w:t>50,3</w:t>
            </w:r>
          </w:p>
        </w:tc>
      </w:tr>
      <w:tr w:rsidR="002F6A73" w:rsidRPr="005F5A70" w:rsidTr="00EE6C5B">
        <w:trPr>
          <w:trHeight w:val="491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tabs>
                <w:tab w:val="right" w:pos="5544"/>
              </w:tabs>
              <w:jc w:val="both"/>
              <w:rPr>
                <w:sz w:val="18"/>
                <w:szCs w:val="18"/>
              </w:rPr>
            </w:pPr>
            <w:r w:rsidRPr="00C84D4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880 0401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50,3</w:t>
            </w:r>
          </w:p>
        </w:tc>
      </w:tr>
      <w:tr w:rsidR="002F6A73" w:rsidRPr="005F5A70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  <w:r w:rsidRPr="00CA27AA">
              <w:rPr>
                <w:sz w:val="18"/>
                <w:szCs w:val="18"/>
              </w:rPr>
              <w:t xml:space="preserve"> 0401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50,3</w:t>
            </w:r>
          </w:p>
        </w:tc>
      </w:tr>
      <w:tr w:rsidR="002F6A73" w:rsidRPr="00CA27AA" w:rsidTr="00EE6C5B">
        <w:trPr>
          <w:trHeight w:val="227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8800500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E36F1E">
              <w:rPr>
                <w:b/>
                <w:kern w:val="18"/>
                <w:sz w:val="18"/>
                <w:szCs w:val="18"/>
              </w:rPr>
              <w:t>348</w:t>
            </w:r>
            <w:r>
              <w:rPr>
                <w:b/>
                <w:kern w:val="18"/>
                <w:sz w:val="18"/>
                <w:szCs w:val="18"/>
              </w:rPr>
              <w:t>,8</w:t>
            </w:r>
          </w:p>
        </w:tc>
      </w:tr>
      <w:tr w:rsidR="002F6A73" w:rsidRPr="00CA27AA" w:rsidTr="00EE6C5B">
        <w:trPr>
          <w:trHeight w:val="33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198,9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both"/>
              <w:rPr>
                <w:sz w:val="18"/>
                <w:szCs w:val="18"/>
              </w:rPr>
            </w:pPr>
            <w:r w:rsidRPr="00C84D4A">
              <w:rPr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  <w:r w:rsidRPr="00C84D4A">
              <w:rPr>
                <w:sz w:val="18"/>
                <w:szCs w:val="18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  <w:r w:rsidRPr="00C84D4A">
              <w:rPr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198,9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both"/>
              <w:rPr>
                <w:sz w:val="18"/>
                <w:szCs w:val="18"/>
              </w:rPr>
            </w:pPr>
            <w:r w:rsidRPr="00C84D4A"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  <w:r w:rsidRPr="00C84D4A">
              <w:rPr>
                <w:sz w:val="18"/>
                <w:szCs w:val="18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  <w:r w:rsidRPr="00C84D4A">
              <w:rPr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  <w:r w:rsidRPr="00C84D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5118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84D4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198,9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990 5118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121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152,8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990 5118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121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</w:tr>
      <w:tr w:rsidR="002F6A73" w:rsidRPr="005F5A70" w:rsidTr="00EE6C5B">
        <w:trPr>
          <w:trHeight w:val="251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569,2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319,2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880 0218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313,0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CA27AA">
              <w:rPr>
                <w:sz w:val="18"/>
                <w:szCs w:val="18"/>
              </w:rPr>
              <w:lastRenderedPageBreak/>
              <w:t>характера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 w:rsidRPr="005343E1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 w:rsidRPr="005343E1">
              <w:rPr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200,0</w:t>
            </w:r>
          </w:p>
        </w:tc>
      </w:tr>
      <w:tr w:rsidR="002F6A73" w:rsidRPr="005F5A70" w:rsidTr="00EE6C5B">
        <w:trPr>
          <w:trHeight w:val="241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 работы, услуги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113,0</w:t>
            </w:r>
          </w:p>
        </w:tc>
      </w:tr>
      <w:tr w:rsidR="002F6A73" w:rsidRPr="005F5A70" w:rsidTr="00EE6C5B">
        <w:trPr>
          <w:trHeight w:val="46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6,2</w:t>
            </w:r>
          </w:p>
        </w:tc>
      </w:tr>
      <w:tr w:rsidR="002F6A73" w:rsidRPr="005F5A70" w:rsidTr="00EE6C5B">
        <w:trPr>
          <w:trHeight w:val="279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250,0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 w:rsidRPr="005343E1">
              <w:rPr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 w:rsidRPr="005343E1">
              <w:rPr>
                <w:sz w:val="18"/>
                <w:szCs w:val="18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250,0</w:t>
            </w:r>
          </w:p>
        </w:tc>
      </w:tr>
      <w:tr w:rsidR="002F6A73" w:rsidRPr="005F5A70" w:rsidTr="00EE6C5B"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880 0218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250,0</w:t>
            </w:r>
          </w:p>
        </w:tc>
      </w:tr>
      <w:tr w:rsidR="002F6A73" w:rsidRPr="005F5A70" w:rsidTr="00EE6C5B">
        <w:trPr>
          <w:trHeight w:val="316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E97EA6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7318,5</w:t>
            </w:r>
          </w:p>
        </w:tc>
      </w:tr>
      <w:tr w:rsidR="002F6A73" w:rsidRPr="005F5A70" w:rsidTr="00EE6C5B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7100,0</w:t>
            </w:r>
          </w:p>
        </w:tc>
      </w:tr>
      <w:tr w:rsidR="002F6A73" w:rsidRPr="005F5A70" w:rsidTr="00EE6C5B">
        <w:trPr>
          <w:trHeight w:val="40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880 0315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4B5830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4B5830">
              <w:rPr>
                <w:kern w:val="18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3150,0</w:t>
            </w:r>
          </w:p>
        </w:tc>
      </w:tr>
      <w:tr w:rsidR="002F6A73" w:rsidRPr="005F5A70" w:rsidTr="00EE6C5B">
        <w:trPr>
          <w:trHeight w:val="42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4B5830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350,0</w:t>
            </w:r>
          </w:p>
        </w:tc>
      </w:tr>
      <w:tr w:rsidR="002F6A73" w:rsidRPr="005F5A70" w:rsidTr="00EE6C5B">
        <w:trPr>
          <w:trHeight w:val="308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610 7076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4B5830"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4B5830">
              <w:rPr>
                <w:kern w:val="18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3500,0</w:t>
            </w:r>
          </w:p>
        </w:tc>
      </w:tr>
      <w:tr w:rsidR="002F6A73" w:rsidRPr="005F5A70" w:rsidTr="00EE6C5B">
        <w:trPr>
          <w:trHeight w:val="45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4B5830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4B5830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100,0</w:t>
            </w:r>
          </w:p>
        </w:tc>
      </w:tr>
      <w:tr w:rsidR="002F6A73" w:rsidRPr="005F5A70" w:rsidTr="00EE6C5B">
        <w:trPr>
          <w:trHeight w:val="360"/>
        </w:trPr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b/>
                <w:kern w:val="18"/>
                <w:sz w:val="18"/>
                <w:szCs w:val="18"/>
              </w:rPr>
              <w:t>218,5</w:t>
            </w:r>
          </w:p>
        </w:tc>
      </w:tr>
      <w:tr w:rsidR="002F6A73" w:rsidRPr="005F5A70" w:rsidTr="00EE6C5B">
        <w:trPr>
          <w:trHeight w:val="225"/>
        </w:trPr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4B5830">
              <w:rPr>
                <w:kern w:val="18"/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 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880 0338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167,0</w:t>
            </w:r>
          </w:p>
        </w:tc>
      </w:tr>
      <w:tr w:rsidR="002F6A73" w:rsidRPr="005F5A70" w:rsidTr="00EE6C5B">
        <w:trPr>
          <w:trHeight w:val="453"/>
        </w:trPr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7804FA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Прочие работы, услуги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880 0338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51,5</w:t>
            </w:r>
          </w:p>
        </w:tc>
      </w:tr>
      <w:tr w:rsidR="002F6A73" w:rsidRPr="005F5A70" w:rsidTr="00EE6C5B">
        <w:trPr>
          <w:trHeight w:val="300"/>
        </w:trPr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</w:t>
            </w:r>
            <w:proofErr w:type="gramStart"/>
            <w:r>
              <w:rPr>
                <w:b/>
                <w:sz w:val="18"/>
                <w:szCs w:val="18"/>
              </w:rPr>
              <w:t>о-</w:t>
            </w:r>
            <w:proofErr w:type="gramEnd"/>
            <w:r>
              <w:rPr>
                <w:b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 w:rsidRPr="00262E04">
              <w:rPr>
                <w:b/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 w:rsidRPr="00262E04">
              <w:rPr>
                <w:b/>
                <w:kern w:val="18"/>
                <w:sz w:val="18"/>
                <w:szCs w:val="18"/>
              </w:rPr>
              <w:t>00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E97EA6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26962,74</w:t>
            </w:r>
          </w:p>
        </w:tc>
      </w:tr>
      <w:tr w:rsidR="002F6A73" w:rsidRPr="005F5A70" w:rsidTr="00EE6C5B">
        <w:trPr>
          <w:trHeight w:val="344"/>
        </w:trPr>
        <w:tc>
          <w:tcPr>
            <w:tcW w:w="5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262E04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262E04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262E04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>02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134BCD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17778,34</w:t>
            </w:r>
          </w:p>
        </w:tc>
      </w:tr>
      <w:tr w:rsidR="002F6A73" w:rsidRPr="005F5A70" w:rsidTr="00EE6C5B">
        <w:trPr>
          <w:trHeight w:val="255"/>
        </w:trPr>
        <w:tc>
          <w:tcPr>
            <w:tcW w:w="5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1767,5</w:t>
            </w:r>
          </w:p>
        </w:tc>
      </w:tr>
      <w:tr w:rsidR="002F6A73" w:rsidRPr="005F5A70" w:rsidTr="00EE6C5B">
        <w:trPr>
          <w:trHeight w:val="255"/>
        </w:trPr>
        <w:tc>
          <w:tcPr>
            <w:tcW w:w="5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 w:rsidRPr="00BD5D31">
              <w:rPr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 w:rsidRPr="007804FA"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7804FA">
              <w:rPr>
                <w:kern w:val="18"/>
                <w:sz w:val="18"/>
                <w:szCs w:val="18"/>
              </w:rPr>
              <w:t>091</w:t>
            </w:r>
            <w:r>
              <w:rPr>
                <w:kern w:val="18"/>
                <w:sz w:val="18"/>
                <w:szCs w:val="18"/>
              </w:rPr>
              <w:t xml:space="preserve"> </w:t>
            </w:r>
            <w:r w:rsidRPr="007804FA">
              <w:rPr>
                <w:kern w:val="18"/>
                <w:sz w:val="18"/>
                <w:szCs w:val="18"/>
              </w:rPr>
              <w:t>7043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1700,0</w:t>
            </w:r>
          </w:p>
        </w:tc>
      </w:tr>
      <w:tr w:rsidR="002F6A73" w:rsidRPr="005F5A70" w:rsidTr="00EE6C5B">
        <w:trPr>
          <w:trHeight w:val="168"/>
        </w:trPr>
        <w:tc>
          <w:tcPr>
            <w:tcW w:w="54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BD5D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7804FA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 w:rsidRPr="00BD5D31"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7804FA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880 0351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18,3</w:t>
            </w:r>
          </w:p>
        </w:tc>
      </w:tr>
      <w:tr w:rsidR="002F6A73" w:rsidRPr="005F5A70" w:rsidTr="00EE6C5B">
        <w:trPr>
          <w:trHeight w:val="276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262E04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 w:rsidRPr="007804FA">
              <w:rPr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262E04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 w:rsidRPr="00472DD1"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5343E1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34BCD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49,2</w:t>
            </w:r>
          </w:p>
        </w:tc>
      </w:tr>
      <w:tr w:rsidR="002F6A73" w:rsidRPr="005F5A70" w:rsidTr="00EE6C5B">
        <w:trPr>
          <w:trHeight w:val="276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7804FA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 w:rsidRPr="007804FA">
              <w:rPr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472DD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 w:rsidRPr="00472DD1">
              <w:rPr>
                <w:kern w:val="18"/>
                <w:sz w:val="18"/>
                <w:szCs w:val="18"/>
              </w:rPr>
              <w:t>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180,0</w:t>
            </w:r>
          </w:p>
        </w:tc>
      </w:tr>
      <w:tr w:rsidR="002F6A73" w:rsidRPr="005F5A70" w:rsidTr="00EE6C5B">
        <w:trPr>
          <w:trHeight w:val="354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7804FA">
              <w:rPr>
                <w:kern w:val="18"/>
                <w:sz w:val="18"/>
                <w:szCs w:val="18"/>
              </w:rPr>
              <w:t>880</w:t>
            </w:r>
            <w:r>
              <w:rPr>
                <w:kern w:val="18"/>
                <w:sz w:val="18"/>
                <w:szCs w:val="18"/>
              </w:rPr>
              <w:t xml:space="preserve"> </w:t>
            </w:r>
            <w:r w:rsidRPr="007804FA">
              <w:rPr>
                <w:kern w:val="18"/>
                <w:sz w:val="18"/>
                <w:szCs w:val="18"/>
              </w:rPr>
              <w:t>0351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7804FA"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7804FA">
              <w:rPr>
                <w:kern w:val="18"/>
                <w:sz w:val="18"/>
                <w:szCs w:val="18"/>
              </w:rPr>
              <w:t>22</w:t>
            </w:r>
            <w:r>
              <w:rPr>
                <w:kern w:val="18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E81A42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       735,7</w:t>
            </w:r>
          </w:p>
        </w:tc>
      </w:tr>
      <w:tr w:rsidR="002F6A73" w:rsidRPr="005F5A70" w:rsidTr="00EE6C5B">
        <w:trPr>
          <w:trHeight w:val="351"/>
        </w:trPr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7804FA">
              <w:rPr>
                <w:kern w:val="18"/>
                <w:sz w:val="18"/>
                <w:szCs w:val="18"/>
              </w:rPr>
              <w:t>880</w:t>
            </w:r>
            <w:r>
              <w:rPr>
                <w:kern w:val="18"/>
                <w:sz w:val="18"/>
                <w:szCs w:val="18"/>
              </w:rPr>
              <w:t xml:space="preserve"> </w:t>
            </w:r>
            <w:r w:rsidRPr="007804FA">
              <w:rPr>
                <w:kern w:val="18"/>
                <w:sz w:val="18"/>
                <w:szCs w:val="18"/>
              </w:rPr>
              <w:t>0351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7804FA"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E81A42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       292,4</w:t>
            </w:r>
          </w:p>
        </w:tc>
      </w:tr>
      <w:tr w:rsidR="002F6A73" w:rsidRPr="005F5A70" w:rsidTr="00EE6C5B">
        <w:trPr>
          <w:trHeight w:val="360"/>
        </w:trPr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E81A42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       170,0</w:t>
            </w:r>
          </w:p>
        </w:tc>
      </w:tr>
      <w:tr w:rsidR="002F6A73" w:rsidRPr="005F5A70" w:rsidTr="00EE6C5B">
        <w:trPr>
          <w:trHeight w:val="338"/>
        </w:trPr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880 0351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E81A42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     1000,0</w:t>
            </w:r>
          </w:p>
        </w:tc>
      </w:tr>
      <w:tr w:rsidR="002F6A73" w:rsidRPr="005F5A70" w:rsidTr="00EE6C5B">
        <w:trPr>
          <w:trHeight w:val="360"/>
        </w:trPr>
        <w:tc>
          <w:tcPr>
            <w:tcW w:w="5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880 0351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        39,0</w:t>
            </w:r>
          </w:p>
        </w:tc>
      </w:tr>
      <w:tr w:rsidR="002F6A73" w:rsidRPr="005F5A70" w:rsidTr="00EE6C5B">
        <w:trPr>
          <w:trHeight w:val="108"/>
        </w:trPr>
        <w:tc>
          <w:tcPr>
            <w:tcW w:w="546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E81A42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Субсидии местным бюджетам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093 7058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E81A42">
              <w:rPr>
                <w:kern w:val="18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6B3AB0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    15361,24</w:t>
            </w:r>
          </w:p>
        </w:tc>
      </w:tr>
      <w:tr w:rsidR="002F6A73" w:rsidRPr="005F5A70" w:rsidTr="00EE6C5B">
        <w:trPr>
          <w:trHeight w:val="391"/>
        </w:trPr>
        <w:tc>
          <w:tcPr>
            <w:tcW w:w="546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E81A42" w:rsidRDefault="002F6A73" w:rsidP="00EE6C5B">
            <w:pPr>
              <w:jc w:val="both"/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>Благоустройство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A73" w:rsidRPr="00E81A42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E81A42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FF5850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FE079C">
              <w:rPr>
                <w:b/>
                <w:sz w:val="18"/>
                <w:szCs w:val="18"/>
              </w:rPr>
              <w:t>7416</w:t>
            </w:r>
            <w:r>
              <w:rPr>
                <w:b/>
                <w:sz w:val="18"/>
                <w:szCs w:val="18"/>
              </w:rPr>
              <w:t>,9</w:t>
            </w:r>
          </w:p>
        </w:tc>
      </w:tr>
      <w:tr w:rsidR="002F6A73" w:rsidRPr="005F5A70" w:rsidTr="00EE6C5B">
        <w:trPr>
          <w:trHeight w:val="363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6B3AB0">
              <w:rPr>
                <w:kern w:val="18"/>
                <w:sz w:val="18"/>
                <w:szCs w:val="18"/>
              </w:rPr>
              <w:t>880</w:t>
            </w:r>
            <w:r>
              <w:rPr>
                <w:kern w:val="18"/>
                <w:sz w:val="18"/>
                <w:szCs w:val="18"/>
              </w:rPr>
              <w:t xml:space="preserve"> </w:t>
            </w:r>
            <w:r w:rsidRPr="006B3AB0">
              <w:rPr>
                <w:kern w:val="18"/>
                <w:sz w:val="18"/>
                <w:szCs w:val="18"/>
              </w:rPr>
              <w:t>6001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4D1D10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kern w:val="18"/>
                <w:sz w:val="18"/>
                <w:szCs w:val="18"/>
              </w:rPr>
              <w:t>430,0</w:t>
            </w:r>
          </w:p>
        </w:tc>
      </w:tr>
      <w:tr w:rsidR="002F6A73" w:rsidRPr="005F5A70" w:rsidTr="00EE6C5B">
        <w:trPr>
          <w:trHeight w:val="40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6B3AB0">
              <w:rPr>
                <w:kern w:val="18"/>
                <w:sz w:val="18"/>
                <w:szCs w:val="18"/>
              </w:rPr>
              <w:t>880</w:t>
            </w:r>
            <w:r>
              <w:rPr>
                <w:kern w:val="18"/>
                <w:sz w:val="18"/>
                <w:szCs w:val="18"/>
              </w:rPr>
              <w:t xml:space="preserve"> </w:t>
            </w:r>
            <w:r w:rsidRPr="006B3AB0">
              <w:rPr>
                <w:kern w:val="18"/>
                <w:sz w:val="18"/>
                <w:szCs w:val="18"/>
              </w:rPr>
              <w:t>6001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61526E" w:rsidRDefault="002F6A73" w:rsidP="00EE6C5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13,0</w:t>
            </w:r>
          </w:p>
        </w:tc>
      </w:tr>
      <w:tr w:rsidR="002F6A73" w:rsidRPr="005F5A70" w:rsidTr="00EE6C5B">
        <w:trPr>
          <w:trHeight w:val="294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880 6001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570,0</w:t>
            </w:r>
          </w:p>
        </w:tc>
      </w:tr>
      <w:tr w:rsidR="002F6A73" w:rsidRPr="005F5A70" w:rsidTr="00EE6C5B">
        <w:trPr>
          <w:trHeight w:val="24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6F41E6">
              <w:rPr>
                <w:kern w:val="18"/>
                <w:sz w:val="18"/>
                <w:szCs w:val="18"/>
              </w:rPr>
              <w:t>03</w:t>
            </w:r>
            <w:r w:rsidRPr="00CA27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749,2</w:t>
            </w:r>
          </w:p>
        </w:tc>
      </w:tr>
      <w:tr w:rsidR="002F6A73" w:rsidRPr="005F5A70" w:rsidTr="00EE6C5B">
        <w:trPr>
          <w:trHeight w:val="561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4D1D10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4D1D10">
              <w:rPr>
                <w:kern w:val="18"/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767,7</w:t>
            </w:r>
          </w:p>
        </w:tc>
      </w:tr>
      <w:tr w:rsidR="002F6A73" w:rsidRPr="005F5A70" w:rsidTr="00EE6C5B">
        <w:trPr>
          <w:trHeight w:val="34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kern w:val="18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6F41E6">
              <w:rPr>
                <w:kern w:val="18"/>
                <w:sz w:val="18"/>
                <w:szCs w:val="18"/>
              </w:rPr>
              <w:t>03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500,0</w:t>
            </w:r>
          </w:p>
        </w:tc>
      </w:tr>
      <w:tr w:rsidR="002F6A73" w:rsidRPr="005F5A70" w:rsidTr="00EE6C5B">
        <w:trPr>
          <w:trHeight w:val="276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 xml:space="preserve"> </w:t>
            </w: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6F41E6">
              <w:rPr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6F41E6">
              <w:rPr>
                <w:kern w:val="18"/>
                <w:sz w:val="18"/>
                <w:szCs w:val="18"/>
              </w:rPr>
              <w:t>03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6F41E6"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6F41E6">
              <w:rPr>
                <w:kern w:val="18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52,8</w:t>
            </w:r>
          </w:p>
        </w:tc>
      </w:tr>
      <w:tr w:rsidR="002F6A73" w:rsidRPr="005F5A70" w:rsidTr="00EE6C5B">
        <w:trPr>
          <w:trHeight w:val="258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6F41E6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 w:rsidRPr="00127331">
              <w:rPr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6F41E6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127331">
              <w:rPr>
                <w:kern w:val="18"/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6F41E6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6F41E6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72,0</w:t>
            </w:r>
          </w:p>
        </w:tc>
      </w:tr>
      <w:tr w:rsidR="002F6A73" w:rsidRPr="005F5A70" w:rsidTr="00EE6C5B">
        <w:trPr>
          <w:trHeight w:val="273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rPr>
                <w:kern w:val="18"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sz w:val="18"/>
                <w:szCs w:val="18"/>
              </w:rPr>
            </w:pPr>
            <w:r w:rsidRPr="00127331">
              <w:rPr>
                <w:kern w:val="18"/>
                <w:sz w:val="18"/>
                <w:szCs w:val="18"/>
              </w:rPr>
              <w:t>03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880 6005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2678,4</w:t>
            </w:r>
          </w:p>
        </w:tc>
      </w:tr>
      <w:tr w:rsidR="002F6A73" w:rsidRPr="005F5A70" w:rsidTr="00EE6C5B">
        <w:trPr>
          <w:trHeight w:val="331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7911E5">
              <w:rPr>
                <w:kern w:val="18"/>
                <w:sz w:val="18"/>
                <w:szCs w:val="18"/>
              </w:rPr>
              <w:t>0</w:t>
            </w:r>
            <w:r>
              <w:rPr>
                <w:kern w:val="18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 w:rsidRPr="00127331">
              <w:rPr>
                <w:kern w:val="18"/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880 6005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3F67B4" w:rsidRDefault="002F6A73" w:rsidP="00EE6C5B">
            <w:pPr>
              <w:rPr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</w:t>
            </w:r>
            <w:r>
              <w:rPr>
                <w:kern w:val="18"/>
                <w:sz w:val="18"/>
                <w:szCs w:val="18"/>
              </w:rPr>
              <w:t>1298,7</w:t>
            </w:r>
          </w:p>
        </w:tc>
      </w:tr>
      <w:tr w:rsidR="002F6A73" w:rsidRPr="005F5A70" w:rsidTr="00EE6C5B">
        <w:trPr>
          <w:trHeight w:val="369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7911E5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880 6005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34402B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 </w:t>
            </w:r>
            <w:r>
              <w:rPr>
                <w:kern w:val="18"/>
                <w:sz w:val="18"/>
                <w:szCs w:val="18"/>
              </w:rPr>
              <w:t xml:space="preserve">   77,0</w:t>
            </w:r>
          </w:p>
        </w:tc>
      </w:tr>
      <w:tr w:rsidR="002F6A73" w:rsidRPr="005F5A70" w:rsidTr="00EE6C5B">
        <w:trPr>
          <w:trHeight w:val="61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880 6005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3F67B4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  </w:t>
            </w:r>
            <w:r>
              <w:rPr>
                <w:kern w:val="18"/>
                <w:sz w:val="18"/>
                <w:szCs w:val="18"/>
              </w:rPr>
              <w:t>208,1</w:t>
            </w:r>
          </w:p>
        </w:tc>
      </w:tr>
      <w:tr w:rsidR="002F6A73" w:rsidRPr="005F5A70" w:rsidTr="00EE6C5B">
        <w:trPr>
          <w:trHeight w:val="31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7911E5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 w:rsidRPr="001621D6">
              <w:rPr>
                <w:b/>
                <w:kern w:val="18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621D6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5171,8</w:t>
            </w:r>
          </w:p>
        </w:tc>
      </w:tr>
      <w:tr w:rsidR="002F6A73" w:rsidRPr="005F5A70" w:rsidTr="00EE6C5B">
        <w:trPr>
          <w:trHeight w:val="438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A73" w:rsidRPr="007911E5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111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 w:rsidRPr="001621D6">
              <w:rPr>
                <w:kern w:val="18"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1621D6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</w:t>
            </w:r>
            <w:r>
              <w:rPr>
                <w:kern w:val="18"/>
                <w:sz w:val="18"/>
                <w:szCs w:val="18"/>
              </w:rPr>
              <w:t>2618,2</w:t>
            </w:r>
          </w:p>
        </w:tc>
      </w:tr>
      <w:tr w:rsidR="002F6A73" w:rsidRPr="005F5A70" w:rsidTr="00EE6C5B">
        <w:trPr>
          <w:trHeight w:val="70"/>
        </w:trPr>
        <w:tc>
          <w:tcPr>
            <w:tcW w:w="546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6A73" w:rsidRPr="007911E5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111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B070BC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 </w:t>
            </w:r>
            <w:r>
              <w:rPr>
                <w:kern w:val="18"/>
                <w:sz w:val="18"/>
                <w:szCs w:val="18"/>
              </w:rPr>
              <w:t>790,7</w:t>
            </w:r>
          </w:p>
        </w:tc>
      </w:tr>
      <w:tr w:rsidR="002F6A73" w:rsidRPr="005F5A70" w:rsidTr="00EE6C5B">
        <w:trPr>
          <w:trHeight w:val="46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7911E5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B070BC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   </w:t>
            </w:r>
            <w:r>
              <w:rPr>
                <w:kern w:val="18"/>
                <w:sz w:val="18"/>
                <w:szCs w:val="18"/>
              </w:rPr>
              <w:t>44,4</w:t>
            </w:r>
          </w:p>
        </w:tc>
      </w:tr>
      <w:tr w:rsidR="002F6A73" w:rsidRPr="005F5A70" w:rsidTr="00EE6C5B">
        <w:trPr>
          <w:trHeight w:val="46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7911E5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B070BC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   </w:t>
            </w:r>
            <w:r>
              <w:rPr>
                <w:kern w:val="18"/>
                <w:sz w:val="18"/>
                <w:szCs w:val="18"/>
              </w:rPr>
              <w:t>14,2</w:t>
            </w:r>
          </w:p>
        </w:tc>
      </w:tr>
      <w:tr w:rsidR="002F6A73" w:rsidRPr="005F5A70" w:rsidTr="00EE6C5B">
        <w:trPr>
          <w:trHeight w:val="45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7911E5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B070BC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          81,9</w:t>
            </w:r>
          </w:p>
        </w:tc>
      </w:tr>
      <w:tr w:rsidR="002F6A73" w:rsidRPr="005F5A70" w:rsidTr="00EE6C5B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7911E5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242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B070BC" w:rsidRDefault="002F6A73" w:rsidP="00EE6C5B">
            <w:pPr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 xml:space="preserve">          82,4</w:t>
            </w:r>
          </w:p>
        </w:tc>
      </w:tr>
      <w:tr w:rsidR="002F6A73" w:rsidRPr="005F5A70" w:rsidTr="00EE6C5B">
        <w:trPr>
          <w:trHeight w:val="253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both"/>
              <w:rPr>
                <w:kern w:val="18"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7911E5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b/>
                <w:kern w:val="1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0,5</w:t>
            </w:r>
          </w:p>
        </w:tc>
      </w:tr>
      <w:tr w:rsidR="002F6A73" w:rsidRPr="005F5A70" w:rsidTr="00EE6C5B">
        <w:trPr>
          <w:trHeight w:val="37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11,2</w:t>
            </w:r>
          </w:p>
        </w:tc>
      </w:tr>
      <w:tr w:rsidR="002F6A73" w:rsidRPr="005F5A70" w:rsidTr="00EE6C5B">
        <w:trPr>
          <w:trHeight w:val="22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Pr="00127331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350,1</w:t>
            </w:r>
          </w:p>
        </w:tc>
      </w:tr>
      <w:tr w:rsidR="002F6A73" w:rsidRPr="005F5A70" w:rsidTr="00EE6C5B">
        <w:trPr>
          <w:trHeight w:val="28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634,2</w:t>
            </w:r>
          </w:p>
        </w:tc>
      </w:tr>
      <w:tr w:rsidR="002F6A73" w:rsidRPr="005F5A70" w:rsidTr="00EE6C5B">
        <w:trPr>
          <w:trHeight w:val="34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2F6A73" w:rsidRPr="005F5A70" w:rsidTr="00EE6C5B">
        <w:trPr>
          <w:trHeight w:val="37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F6A73" w:rsidRPr="005F5A70" w:rsidTr="00EE6C5B">
        <w:trPr>
          <w:trHeight w:val="30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2F6A73" w:rsidRPr="005F5A70" w:rsidTr="00EE6C5B">
        <w:trPr>
          <w:trHeight w:val="34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</w:tr>
      <w:tr w:rsidR="002F6A73" w:rsidRPr="005F5A70" w:rsidTr="00EE6C5B">
        <w:trPr>
          <w:trHeight w:val="36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2F6A73" w:rsidRPr="005F5A70" w:rsidTr="00EE6C5B">
        <w:trPr>
          <w:trHeight w:val="36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2F6A73" w:rsidRPr="005F5A70" w:rsidTr="00EE6C5B">
        <w:trPr>
          <w:trHeight w:val="24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2F6A73" w:rsidRPr="005F5A70" w:rsidTr="00EE6C5B">
        <w:trPr>
          <w:trHeight w:val="25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2F6A73" w:rsidRPr="005F5A70" w:rsidTr="00EE6C5B">
        <w:trPr>
          <w:trHeight w:val="138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2F6A73" w:rsidRPr="005F5A70" w:rsidTr="00EE6C5B">
        <w:trPr>
          <w:trHeight w:val="28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880 0450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2F6A73" w:rsidRPr="005F5A70" w:rsidTr="00EE6C5B">
        <w:trPr>
          <w:trHeight w:val="31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 w:rsidRPr="0023424D">
              <w:rPr>
                <w:b/>
                <w:kern w:val="18"/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 w:rsidRPr="0023424D">
              <w:rPr>
                <w:b/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E017AB" w:rsidRDefault="002F6A73" w:rsidP="00EE6C5B">
            <w:pPr>
              <w:rPr>
                <w:b/>
                <w:kern w:val="18"/>
                <w:sz w:val="18"/>
                <w:szCs w:val="18"/>
              </w:rPr>
            </w:pPr>
            <w:r>
              <w:rPr>
                <w:b/>
                <w:kern w:val="18"/>
                <w:sz w:val="18"/>
                <w:szCs w:val="18"/>
              </w:rPr>
              <w:t xml:space="preserve">       1404,4</w:t>
            </w:r>
          </w:p>
        </w:tc>
      </w:tr>
      <w:tr w:rsidR="002F6A73" w:rsidRPr="005F5A70" w:rsidTr="00EE6C5B">
        <w:trPr>
          <w:trHeight w:val="31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675,9</w:t>
            </w:r>
          </w:p>
        </w:tc>
      </w:tr>
      <w:tr w:rsidR="002F6A73" w:rsidRPr="005F5A70" w:rsidTr="00EE6C5B">
        <w:trPr>
          <w:trHeight w:val="28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206,3</w:t>
            </w:r>
          </w:p>
        </w:tc>
      </w:tr>
      <w:tr w:rsidR="002F6A73" w:rsidRPr="005F5A70" w:rsidTr="00EE6C5B">
        <w:trPr>
          <w:trHeight w:val="22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</w:tr>
      <w:tr w:rsidR="002F6A73" w:rsidRPr="005F5A70" w:rsidTr="00EE6C5B">
        <w:trPr>
          <w:trHeight w:val="42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</w:tr>
      <w:tr w:rsidR="002F6A73" w:rsidRPr="005F5A70" w:rsidTr="00EE6C5B">
        <w:trPr>
          <w:trHeight w:val="34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139,0</w:t>
            </w:r>
          </w:p>
        </w:tc>
      </w:tr>
      <w:tr w:rsidR="002F6A73" w:rsidRPr="005F5A70" w:rsidTr="00EE6C5B">
        <w:trPr>
          <w:trHeight w:val="43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109,99</w:t>
            </w:r>
          </w:p>
        </w:tc>
      </w:tr>
      <w:tr w:rsidR="002F6A73" w:rsidRPr="005F5A70" w:rsidTr="00EE6C5B">
        <w:trPr>
          <w:trHeight w:val="33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102,7</w:t>
            </w:r>
          </w:p>
        </w:tc>
      </w:tr>
      <w:tr w:rsidR="002F6A73" w:rsidRPr="005F5A70" w:rsidTr="00EE6C5B">
        <w:trPr>
          <w:trHeight w:val="39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2F6A73" w:rsidRPr="005F5A70" w:rsidTr="00EE6C5B">
        <w:trPr>
          <w:trHeight w:val="390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2F6A73" w:rsidRPr="005F5A70" w:rsidTr="00EE6C5B">
        <w:trPr>
          <w:trHeight w:val="405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Pr="00CA27AA" w:rsidRDefault="002F6A73" w:rsidP="00EE6C5B">
            <w:pPr>
              <w:jc w:val="both"/>
              <w:rPr>
                <w:sz w:val="18"/>
                <w:szCs w:val="18"/>
              </w:rPr>
            </w:pPr>
            <w:r w:rsidRPr="00CA27AA">
              <w:rPr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01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8800482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3" w:rsidRDefault="002F6A73" w:rsidP="00EE6C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</w:tbl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2F6A73" w:rsidRDefault="002F6A73" w:rsidP="00E16939">
      <w:pPr>
        <w:ind w:firstLine="851"/>
        <w:jc w:val="center"/>
        <w:rPr>
          <w:b/>
          <w:sz w:val="28"/>
          <w:szCs w:val="28"/>
        </w:rPr>
      </w:pPr>
    </w:p>
    <w:p w:rsidR="009C61A5" w:rsidRDefault="009C61A5" w:rsidP="00140A29">
      <w:pPr>
        <w:rPr>
          <w:b/>
          <w:sz w:val="28"/>
          <w:szCs w:val="28"/>
        </w:rPr>
        <w:sectPr w:rsidR="009C61A5" w:rsidSect="00C50FB4">
          <w:pgSz w:w="11906" w:h="16838"/>
          <w:pgMar w:top="1134" w:right="566" w:bottom="1134" w:left="1276" w:header="709" w:footer="709" w:gutter="0"/>
          <w:cols w:space="708"/>
          <w:docGrid w:linePitch="360"/>
        </w:sectPr>
      </w:pPr>
    </w:p>
    <w:p w:rsidR="00B9628E" w:rsidRDefault="00B9628E" w:rsidP="00B9628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B9628E" w:rsidRDefault="00B9628E" w:rsidP="00B9628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B9628E" w:rsidRDefault="00B9628E" w:rsidP="00B9628E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B9628E" w:rsidRDefault="00B9628E" w:rsidP="00B9628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пятогосозыва</w:t>
      </w:r>
      <w:proofErr w:type="spellEnd"/>
      <w:r>
        <w:rPr>
          <w:b/>
          <w:sz w:val="28"/>
          <w:szCs w:val="28"/>
        </w:rPr>
        <w:t>)</w:t>
      </w:r>
    </w:p>
    <w:p w:rsidR="00B9628E" w:rsidRDefault="00B9628E" w:rsidP="00B9628E">
      <w:pPr>
        <w:ind w:firstLine="851"/>
        <w:jc w:val="center"/>
        <w:rPr>
          <w:b/>
          <w:sz w:val="28"/>
          <w:szCs w:val="28"/>
        </w:rPr>
      </w:pPr>
    </w:p>
    <w:p w:rsidR="00B9628E" w:rsidRPr="00693904" w:rsidRDefault="00693904" w:rsidP="0069390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color w:val="000000"/>
          <w:sz w:val="28"/>
          <w:szCs w:val="28"/>
        </w:rPr>
        <w:t>(ПРОЕКТ)</w:t>
      </w:r>
    </w:p>
    <w:p w:rsidR="00B9628E" w:rsidRDefault="00B9628E" w:rsidP="00B9628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(четвертая сессия)</w:t>
      </w:r>
    </w:p>
    <w:p w:rsidR="00B9628E" w:rsidRDefault="00B9628E" w:rsidP="00B9628E">
      <w:pPr>
        <w:ind w:firstLine="851"/>
        <w:jc w:val="center"/>
        <w:rPr>
          <w:b/>
          <w:sz w:val="28"/>
          <w:szCs w:val="28"/>
        </w:rPr>
      </w:pPr>
    </w:p>
    <w:p w:rsidR="00B9628E" w:rsidRDefault="00693904" w:rsidP="00B9628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B9628E">
        <w:rPr>
          <w:sz w:val="28"/>
          <w:szCs w:val="28"/>
        </w:rPr>
        <w:tab/>
      </w:r>
      <w:r w:rsidR="00B9628E">
        <w:rPr>
          <w:sz w:val="28"/>
          <w:szCs w:val="28"/>
        </w:rPr>
        <w:tab/>
      </w:r>
      <w:r w:rsidR="00B9628E">
        <w:rPr>
          <w:sz w:val="28"/>
          <w:szCs w:val="28"/>
        </w:rPr>
        <w:tab/>
      </w:r>
      <w:r w:rsidR="00B9628E">
        <w:rPr>
          <w:sz w:val="28"/>
          <w:szCs w:val="28"/>
        </w:rPr>
        <w:tab/>
      </w:r>
      <w:r w:rsidR="00B9628E">
        <w:rPr>
          <w:sz w:val="28"/>
          <w:szCs w:val="28"/>
        </w:rPr>
        <w:tab/>
      </w:r>
      <w:r w:rsidR="00B9628E">
        <w:rPr>
          <w:sz w:val="28"/>
          <w:szCs w:val="28"/>
        </w:rPr>
        <w:tab/>
      </w:r>
      <w:r w:rsidR="00B9628E">
        <w:rPr>
          <w:sz w:val="28"/>
          <w:szCs w:val="28"/>
        </w:rPr>
        <w:tab/>
        <w:t>р. п. Чик</w:t>
      </w:r>
    </w:p>
    <w:p w:rsidR="00B9628E" w:rsidRDefault="00B9628E" w:rsidP="00B9628E">
      <w:pPr>
        <w:jc w:val="center"/>
        <w:rPr>
          <w:b/>
          <w:sz w:val="28"/>
          <w:szCs w:val="28"/>
        </w:rPr>
      </w:pPr>
    </w:p>
    <w:p w:rsidR="00B9628E" w:rsidRDefault="00B9628E" w:rsidP="00B9628E">
      <w:pPr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pacing w:val="-1"/>
          <w:sz w:val="28"/>
          <w:szCs w:val="28"/>
        </w:rPr>
        <w:t xml:space="preserve">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B9628E" w:rsidRDefault="00B9628E" w:rsidP="00B9628E">
      <w:pPr>
        <w:ind w:firstLine="851"/>
        <w:jc w:val="center"/>
        <w:rPr>
          <w:b/>
          <w:sz w:val="28"/>
          <w:szCs w:val="28"/>
        </w:rPr>
      </w:pPr>
    </w:p>
    <w:p w:rsidR="00B9628E" w:rsidRDefault="00B9628E" w:rsidP="00B9628E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 Об общих принципах организации местного самоуправления в Российской Федерации»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 </w:t>
      </w:r>
    </w:p>
    <w:p w:rsidR="00B9628E" w:rsidRDefault="00B9628E" w:rsidP="00B9628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9628E" w:rsidRDefault="00B9628E" w:rsidP="00B9628E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</w:t>
      </w:r>
      <w:r>
        <w:rPr>
          <w:sz w:val="28"/>
          <w:szCs w:val="28"/>
        </w:rPr>
        <w:t>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(приложение).</w:t>
      </w:r>
    </w:p>
    <w:p w:rsidR="00B9628E" w:rsidRDefault="00B9628E" w:rsidP="00B9628E">
      <w:pPr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</w:t>
      </w:r>
      <w:r>
        <w:rPr>
          <w:sz w:val="28"/>
          <w:szCs w:val="28"/>
        </w:rPr>
        <w:t>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9628E" w:rsidRDefault="00B9628E" w:rsidP="00B9628E">
      <w:pPr>
        <w:shd w:val="clear" w:color="auto" w:fill="FFFFFF"/>
        <w:tabs>
          <w:tab w:val="left" w:pos="869"/>
          <w:tab w:val="left" w:leader="underscore" w:pos="6566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 Главе рабочего поселка</w:t>
      </w:r>
      <w:proofErr w:type="gramStart"/>
      <w:r>
        <w:rPr>
          <w:color w:val="000000"/>
          <w:spacing w:val="3"/>
          <w:sz w:val="28"/>
          <w:szCs w:val="28"/>
        </w:rPr>
        <w:t xml:space="preserve"> Ч</w:t>
      </w:r>
      <w:proofErr w:type="gramEnd"/>
      <w:r>
        <w:rPr>
          <w:color w:val="000000"/>
          <w:spacing w:val="3"/>
          <w:sz w:val="28"/>
          <w:szCs w:val="28"/>
        </w:rPr>
        <w:t xml:space="preserve">ик </w:t>
      </w:r>
      <w:proofErr w:type="spellStart"/>
      <w:r>
        <w:rPr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sz w:val="28"/>
          <w:szCs w:val="28"/>
        </w:rPr>
        <w:t xml:space="preserve">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B9628E" w:rsidRDefault="00B9628E" w:rsidP="00B962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ик»</w:t>
      </w:r>
      <w:r>
        <w:rPr>
          <w:sz w:val="28"/>
          <w:szCs w:val="28"/>
        </w:rPr>
        <w:t>.</w:t>
      </w:r>
    </w:p>
    <w:p w:rsidR="00B9628E" w:rsidRDefault="00B9628E" w:rsidP="00B9628E">
      <w:pPr>
        <w:ind w:firstLine="851"/>
        <w:jc w:val="both"/>
        <w:rPr>
          <w:sz w:val="28"/>
          <w:szCs w:val="28"/>
        </w:rPr>
      </w:pPr>
    </w:p>
    <w:p w:rsidR="00B9628E" w:rsidRDefault="00B9628E" w:rsidP="00B9628E">
      <w:pPr>
        <w:ind w:firstLine="851"/>
        <w:jc w:val="both"/>
        <w:rPr>
          <w:sz w:val="28"/>
          <w:szCs w:val="28"/>
        </w:rPr>
      </w:pPr>
    </w:p>
    <w:p w:rsidR="00B9628E" w:rsidRDefault="00B9628E" w:rsidP="00B962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0214">
        <w:rPr>
          <w:sz w:val="28"/>
        </w:rPr>
        <w:t xml:space="preserve">О. П. </w:t>
      </w:r>
      <w:proofErr w:type="spellStart"/>
      <w:r w:rsidR="00070214">
        <w:rPr>
          <w:sz w:val="28"/>
        </w:rPr>
        <w:t>Алпеев</w:t>
      </w:r>
      <w:proofErr w:type="spellEnd"/>
    </w:p>
    <w:p w:rsidR="00B9628E" w:rsidRDefault="00B9628E" w:rsidP="00B9628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B9628E" w:rsidRDefault="00B9628E" w:rsidP="00B9628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 С. Масленников</w:t>
      </w:r>
    </w:p>
    <w:p w:rsidR="00070214" w:rsidRDefault="00070214" w:rsidP="00B9628E">
      <w:pPr>
        <w:ind w:left="4253"/>
        <w:rPr>
          <w:sz w:val="28"/>
          <w:szCs w:val="28"/>
        </w:rPr>
      </w:pPr>
    </w:p>
    <w:p w:rsidR="00B9628E" w:rsidRDefault="00B9628E" w:rsidP="00B9628E">
      <w:pPr>
        <w:ind w:left="425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628E" w:rsidRDefault="00070214" w:rsidP="00B9628E">
      <w:pPr>
        <w:ind w:left="4253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к решению четвертой </w:t>
      </w:r>
      <w:r w:rsidR="00B9628E">
        <w:rPr>
          <w:sz w:val="28"/>
          <w:szCs w:val="28"/>
        </w:rPr>
        <w:t>сессии Совета депутатов рабочего поселка</w:t>
      </w:r>
      <w:proofErr w:type="gramStart"/>
      <w:r w:rsidR="00B9628E">
        <w:rPr>
          <w:sz w:val="28"/>
          <w:szCs w:val="28"/>
        </w:rPr>
        <w:t xml:space="preserve"> Ч</w:t>
      </w:r>
      <w:proofErr w:type="gramEnd"/>
      <w:r w:rsidR="00B9628E">
        <w:rPr>
          <w:sz w:val="28"/>
          <w:szCs w:val="28"/>
        </w:rPr>
        <w:t xml:space="preserve">ик </w:t>
      </w:r>
      <w:proofErr w:type="spellStart"/>
      <w:r w:rsidR="00B9628E">
        <w:rPr>
          <w:sz w:val="28"/>
          <w:szCs w:val="28"/>
        </w:rPr>
        <w:t>Коченевского</w:t>
      </w:r>
      <w:proofErr w:type="spellEnd"/>
      <w:r w:rsidR="00B9628E">
        <w:rPr>
          <w:spacing w:val="-1"/>
          <w:sz w:val="28"/>
          <w:szCs w:val="28"/>
        </w:rPr>
        <w:t xml:space="preserve"> района</w:t>
      </w:r>
    </w:p>
    <w:p w:rsidR="00B9628E" w:rsidRDefault="00B9628E" w:rsidP="00B9628E">
      <w:pPr>
        <w:ind w:left="4253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  <w:r w:rsidR="00693904">
        <w:rPr>
          <w:spacing w:val="-1"/>
          <w:sz w:val="28"/>
          <w:szCs w:val="28"/>
        </w:rPr>
        <w:t xml:space="preserve"> от 18.12.2015</w:t>
      </w:r>
    </w:p>
    <w:p w:rsidR="00B9628E" w:rsidRDefault="00B9628E" w:rsidP="00B9628E">
      <w:pPr>
        <w:ind w:left="4253"/>
        <w:jc w:val="both"/>
        <w:rPr>
          <w:sz w:val="28"/>
          <w:szCs w:val="28"/>
        </w:rPr>
      </w:pPr>
    </w:p>
    <w:p w:rsidR="00B9628E" w:rsidRDefault="00B9628E" w:rsidP="00B9628E">
      <w:pPr>
        <w:ind w:firstLine="851"/>
        <w:jc w:val="both"/>
        <w:rPr>
          <w:sz w:val="28"/>
          <w:szCs w:val="28"/>
        </w:rPr>
      </w:pPr>
    </w:p>
    <w:p w:rsidR="00A3403A" w:rsidRPr="00E530EA" w:rsidRDefault="00C57B73" w:rsidP="00A3403A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hyperlink r:id="rId9" w:history="1">
        <w:r w:rsidR="00A3403A" w:rsidRPr="00E530EA">
          <w:rPr>
            <w:rStyle w:val="af7"/>
            <w:color w:val="auto"/>
            <w:sz w:val="28"/>
            <w:szCs w:val="28"/>
            <w:u w:val="none"/>
          </w:rPr>
          <w:t>П. 19 части 1 статьи 5</w:t>
        </w:r>
      </w:hyperlink>
      <w:r w:rsidR="00A3403A" w:rsidRPr="00E530EA">
        <w:rPr>
          <w:sz w:val="28"/>
          <w:szCs w:val="28"/>
        </w:rPr>
        <w:t xml:space="preserve"> </w:t>
      </w:r>
      <w:r w:rsidR="00A3403A" w:rsidRPr="00E530EA">
        <w:rPr>
          <w:b/>
          <w:sz w:val="28"/>
          <w:szCs w:val="28"/>
        </w:rPr>
        <w:t>«Вопросы местного значения рабочего поселка Чик»</w:t>
      </w:r>
      <w:r w:rsidR="00A3403A" w:rsidRPr="00E530EA">
        <w:rPr>
          <w:sz w:val="28"/>
          <w:szCs w:val="28"/>
        </w:rPr>
        <w:t xml:space="preserve"> изложить в новой редакции:</w:t>
      </w:r>
    </w:p>
    <w:p w:rsidR="00A3403A" w:rsidRPr="00E530EA" w:rsidRDefault="00A3403A" w:rsidP="00A3403A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530EA">
        <w:rPr>
          <w:sz w:val="28"/>
          <w:szCs w:val="28"/>
        </w:rPr>
        <w:t>«19) участие в организации деятельности по сбору (в том числе раздельному сбору) и транспортированию твердых коммунальных отходов (вступает в силу с 01.01.2016 года)</w:t>
      </w:r>
      <w:proofErr w:type="gramStart"/>
      <w:r w:rsidRPr="00E530EA">
        <w:rPr>
          <w:sz w:val="28"/>
          <w:szCs w:val="28"/>
        </w:rPr>
        <w:t>;»</w:t>
      </w:r>
      <w:proofErr w:type="gramEnd"/>
    </w:p>
    <w:p w:rsidR="00A3403A" w:rsidRPr="00E530EA" w:rsidRDefault="00A3403A" w:rsidP="00A340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A3403A" w:rsidRPr="00E530EA" w:rsidRDefault="00C57B73" w:rsidP="00A3403A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hyperlink r:id="rId10" w:history="1">
        <w:r w:rsidR="00A3403A" w:rsidRPr="00E530EA">
          <w:rPr>
            <w:rStyle w:val="af7"/>
            <w:color w:val="auto"/>
            <w:sz w:val="28"/>
            <w:szCs w:val="28"/>
            <w:u w:val="none"/>
          </w:rPr>
          <w:t>П. 18 части 1 статьи 30</w:t>
        </w:r>
      </w:hyperlink>
      <w:r w:rsidR="00A3403A" w:rsidRPr="00E530EA">
        <w:rPr>
          <w:sz w:val="28"/>
          <w:szCs w:val="28"/>
        </w:rPr>
        <w:t xml:space="preserve"> </w:t>
      </w:r>
      <w:r w:rsidR="00A3403A" w:rsidRPr="00E530EA">
        <w:rPr>
          <w:b/>
          <w:sz w:val="28"/>
          <w:szCs w:val="28"/>
        </w:rPr>
        <w:t xml:space="preserve">«Полномочия администрации» </w:t>
      </w:r>
      <w:r w:rsidR="00A3403A" w:rsidRPr="00E530EA">
        <w:rPr>
          <w:sz w:val="28"/>
          <w:szCs w:val="28"/>
        </w:rPr>
        <w:t>изложить в новой редакции:</w:t>
      </w:r>
    </w:p>
    <w:p w:rsidR="00A3403A" w:rsidRPr="00E530EA" w:rsidRDefault="00A3403A" w:rsidP="00A3403A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530EA">
        <w:rPr>
          <w:sz w:val="28"/>
          <w:szCs w:val="28"/>
        </w:rPr>
        <w:t>«18) участие в организации деятельности по сбору (в том числе раздельному сбору) и транспортированию твердых коммунальных отходов (вступает в силу с 01.01.2016 года)</w:t>
      </w:r>
      <w:proofErr w:type="gramStart"/>
      <w:r w:rsidRPr="00E530EA">
        <w:rPr>
          <w:sz w:val="28"/>
          <w:szCs w:val="28"/>
        </w:rPr>
        <w:t>;»</w:t>
      </w:r>
      <w:proofErr w:type="gramEnd"/>
    </w:p>
    <w:p w:rsidR="00A3403A" w:rsidRPr="00E530EA" w:rsidRDefault="00A3403A" w:rsidP="00A340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A3403A" w:rsidRPr="00E530EA" w:rsidRDefault="00C57B73" w:rsidP="00A3403A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hyperlink r:id="rId11" w:history="1">
        <w:r w:rsidR="00A3403A" w:rsidRPr="00E530EA">
          <w:rPr>
            <w:rStyle w:val="af7"/>
            <w:color w:val="auto"/>
            <w:sz w:val="28"/>
            <w:szCs w:val="28"/>
            <w:u w:val="none"/>
          </w:rPr>
          <w:t>П. 16 части 1 статьи 5</w:t>
        </w:r>
      </w:hyperlink>
      <w:r w:rsidR="00A3403A" w:rsidRPr="00E530EA">
        <w:rPr>
          <w:sz w:val="28"/>
          <w:szCs w:val="28"/>
        </w:rPr>
        <w:t xml:space="preserve"> </w:t>
      </w:r>
      <w:r w:rsidR="00A3403A" w:rsidRPr="00E530EA">
        <w:rPr>
          <w:b/>
          <w:sz w:val="28"/>
          <w:szCs w:val="28"/>
        </w:rPr>
        <w:t>«Вопросы местного значения рабочего поселка Чик»</w:t>
      </w:r>
      <w:r w:rsidR="00A3403A" w:rsidRPr="00E530EA">
        <w:rPr>
          <w:sz w:val="28"/>
          <w:szCs w:val="28"/>
        </w:rPr>
        <w:t xml:space="preserve"> изложить в новой редакции:</w:t>
      </w:r>
    </w:p>
    <w:p w:rsidR="00A3403A" w:rsidRPr="00E530EA" w:rsidRDefault="00A3403A" w:rsidP="00A3403A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530EA">
        <w:rPr>
          <w:sz w:val="28"/>
          <w:szCs w:val="28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E530EA">
        <w:rPr>
          <w:sz w:val="28"/>
          <w:szCs w:val="28"/>
        </w:rPr>
        <w:t>;»</w:t>
      </w:r>
      <w:proofErr w:type="gramEnd"/>
    </w:p>
    <w:p w:rsidR="00A3403A" w:rsidRPr="00E530EA" w:rsidRDefault="00A3403A" w:rsidP="00A340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A3403A" w:rsidRPr="00E530EA" w:rsidRDefault="00C57B73" w:rsidP="00A3403A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hyperlink r:id="rId12" w:history="1">
        <w:r w:rsidR="00A3403A" w:rsidRPr="00E530EA">
          <w:rPr>
            <w:rStyle w:val="af7"/>
            <w:color w:val="auto"/>
            <w:sz w:val="28"/>
            <w:szCs w:val="28"/>
            <w:u w:val="none"/>
          </w:rPr>
          <w:t>П. 15 части 1 статьи 30</w:t>
        </w:r>
      </w:hyperlink>
      <w:r w:rsidR="00A3403A" w:rsidRPr="00E530EA">
        <w:rPr>
          <w:sz w:val="28"/>
          <w:szCs w:val="28"/>
        </w:rPr>
        <w:t xml:space="preserve"> </w:t>
      </w:r>
      <w:r w:rsidR="00A3403A" w:rsidRPr="00E530EA">
        <w:rPr>
          <w:b/>
          <w:sz w:val="28"/>
          <w:szCs w:val="28"/>
        </w:rPr>
        <w:t xml:space="preserve">«Полномочия администрации» </w:t>
      </w:r>
      <w:r w:rsidR="00A3403A" w:rsidRPr="00E530EA">
        <w:rPr>
          <w:sz w:val="28"/>
          <w:szCs w:val="28"/>
        </w:rPr>
        <w:t>изложить в новой редакции:</w:t>
      </w:r>
    </w:p>
    <w:p w:rsidR="00A3403A" w:rsidRPr="00E530EA" w:rsidRDefault="00A3403A" w:rsidP="00A3403A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530EA">
        <w:rPr>
          <w:sz w:val="28"/>
          <w:szCs w:val="28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 w:rsidRPr="00E530EA">
        <w:rPr>
          <w:sz w:val="28"/>
          <w:szCs w:val="28"/>
        </w:rPr>
        <w:t>;»</w:t>
      </w:r>
      <w:proofErr w:type="gramEnd"/>
    </w:p>
    <w:p w:rsidR="00A3403A" w:rsidRPr="00E530EA" w:rsidRDefault="00A3403A" w:rsidP="00A3403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A3403A" w:rsidRPr="00E530EA" w:rsidRDefault="00C57B73" w:rsidP="00A3403A">
      <w:pPr>
        <w:pStyle w:val="aa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hyperlink r:id="rId13" w:history="1">
        <w:r w:rsidR="00A3403A" w:rsidRPr="00E530EA">
          <w:rPr>
            <w:rStyle w:val="af7"/>
            <w:color w:val="auto"/>
            <w:sz w:val="28"/>
            <w:szCs w:val="28"/>
            <w:u w:val="none"/>
          </w:rPr>
          <w:t>П. 4 части 3 статьи 12</w:t>
        </w:r>
      </w:hyperlink>
      <w:r w:rsidR="00A3403A" w:rsidRPr="00E530EA">
        <w:rPr>
          <w:sz w:val="28"/>
          <w:szCs w:val="28"/>
        </w:rPr>
        <w:t xml:space="preserve"> «</w:t>
      </w:r>
      <w:r w:rsidR="00A3403A" w:rsidRPr="00E530EA">
        <w:rPr>
          <w:b/>
          <w:sz w:val="28"/>
          <w:szCs w:val="28"/>
        </w:rPr>
        <w:t xml:space="preserve">Публичные слушания» </w:t>
      </w:r>
      <w:r w:rsidR="00A3403A" w:rsidRPr="00E530EA">
        <w:rPr>
          <w:sz w:val="28"/>
          <w:szCs w:val="28"/>
        </w:rPr>
        <w:t>изложить в новой редакции:</w:t>
      </w:r>
    </w:p>
    <w:p w:rsidR="00A3403A" w:rsidRPr="00E530EA" w:rsidRDefault="00A3403A" w:rsidP="00A3403A">
      <w:pPr>
        <w:ind w:firstLine="709"/>
        <w:jc w:val="both"/>
        <w:rPr>
          <w:sz w:val="28"/>
          <w:szCs w:val="28"/>
        </w:rPr>
      </w:pPr>
      <w:r w:rsidRPr="00E530EA">
        <w:rPr>
          <w:sz w:val="28"/>
          <w:szCs w:val="28"/>
        </w:rPr>
        <w:t xml:space="preserve">«4) вопросы о преобразовании муниципального образования, за исключением случаев, если в соответствии со </w:t>
      </w:r>
      <w:hyperlink r:id="rId14" w:anchor="p309" w:tooltip="Ссылка на текущий документ" w:history="1">
        <w:r w:rsidRPr="00E530EA">
          <w:rPr>
            <w:rStyle w:val="af7"/>
            <w:color w:val="auto"/>
            <w:sz w:val="28"/>
            <w:szCs w:val="28"/>
            <w:u w:val="none"/>
          </w:rPr>
          <w:t>статьей 13</w:t>
        </w:r>
      </w:hyperlink>
      <w:r w:rsidR="00F5115F">
        <w:rPr>
          <w:sz w:val="28"/>
          <w:szCs w:val="28"/>
        </w:rPr>
        <w:t xml:space="preserve"> Федерального закона </w:t>
      </w:r>
      <w:r w:rsidR="00F5115F" w:rsidRPr="000A64BE">
        <w:rPr>
          <w:sz w:val="27"/>
          <w:szCs w:val="27"/>
        </w:rPr>
        <w:t>от 6 октября 2003 года № 131-ФЗ «Об общих принципах организации местного самоуправления в Российской Федерации»</w:t>
      </w:r>
      <w:r w:rsidR="00F5115F">
        <w:rPr>
          <w:sz w:val="27"/>
          <w:szCs w:val="27"/>
        </w:rPr>
        <w:t xml:space="preserve"> </w:t>
      </w:r>
      <w:r w:rsidR="00F5115F">
        <w:rPr>
          <w:sz w:val="28"/>
          <w:szCs w:val="28"/>
        </w:rPr>
        <w:t>д</w:t>
      </w:r>
      <w:r w:rsidRPr="00E530EA">
        <w:rPr>
          <w:sz w:val="28"/>
          <w:szCs w:val="28"/>
        </w:rPr>
        <w:t>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E530EA">
        <w:rPr>
          <w:sz w:val="28"/>
          <w:szCs w:val="28"/>
        </w:rPr>
        <w:t>.».</w:t>
      </w:r>
      <w:proofErr w:type="gramEnd"/>
    </w:p>
    <w:p w:rsidR="00A3403A" w:rsidRPr="00E530EA" w:rsidRDefault="00A3403A" w:rsidP="00A3403A">
      <w:pPr>
        <w:ind w:firstLine="709"/>
        <w:jc w:val="both"/>
        <w:rPr>
          <w:sz w:val="28"/>
          <w:szCs w:val="28"/>
        </w:rPr>
      </w:pPr>
    </w:p>
    <w:p w:rsidR="00A3403A" w:rsidRPr="00E530EA" w:rsidRDefault="00A3403A" w:rsidP="00A3403A">
      <w:pPr>
        <w:ind w:firstLine="709"/>
        <w:jc w:val="both"/>
        <w:rPr>
          <w:sz w:val="28"/>
          <w:szCs w:val="28"/>
        </w:rPr>
      </w:pPr>
      <w:r w:rsidRPr="00E530EA">
        <w:rPr>
          <w:sz w:val="28"/>
          <w:szCs w:val="28"/>
        </w:rPr>
        <w:t>В части 2 статьи 27</w:t>
      </w:r>
      <w:r w:rsidRPr="00E530EA">
        <w:rPr>
          <w:b/>
          <w:sz w:val="28"/>
          <w:szCs w:val="28"/>
        </w:rPr>
        <w:t xml:space="preserve"> «Досрочное прекращение полномочий Главы»</w:t>
      </w:r>
      <w:r w:rsidRPr="00E530EA">
        <w:rPr>
          <w:sz w:val="28"/>
          <w:szCs w:val="28"/>
        </w:rPr>
        <w:t xml:space="preserve"> слова «из своего состава» исключить.</w:t>
      </w:r>
    </w:p>
    <w:p w:rsidR="00A3403A" w:rsidRPr="00E530EA" w:rsidRDefault="00A3403A" w:rsidP="00A3403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3403A" w:rsidRPr="00E530EA" w:rsidRDefault="00A3403A" w:rsidP="00A3403A">
      <w:pPr>
        <w:ind w:firstLine="851"/>
        <w:jc w:val="both"/>
        <w:rPr>
          <w:sz w:val="28"/>
          <w:szCs w:val="28"/>
        </w:rPr>
      </w:pPr>
      <w:r w:rsidRPr="00E530EA">
        <w:rPr>
          <w:sz w:val="28"/>
          <w:szCs w:val="28"/>
        </w:rPr>
        <w:lastRenderedPageBreak/>
        <w:t xml:space="preserve">В абзаце 1 части 5 статьи 35 </w:t>
      </w:r>
      <w:r w:rsidRPr="00E530EA">
        <w:rPr>
          <w:b/>
          <w:sz w:val="28"/>
          <w:szCs w:val="28"/>
        </w:rPr>
        <w:t>«Местный бюджет»</w:t>
      </w:r>
      <w:r w:rsidRPr="00E530EA">
        <w:rPr>
          <w:sz w:val="28"/>
          <w:szCs w:val="28"/>
        </w:rPr>
        <w:t xml:space="preserve"> слова «затрат на их денежное содержание» заменить словами «расходов на оплату их труда».</w:t>
      </w:r>
    </w:p>
    <w:p w:rsidR="00A3403A" w:rsidRPr="00E530EA" w:rsidRDefault="00A3403A" w:rsidP="00A3403A">
      <w:pPr>
        <w:ind w:firstLine="851"/>
        <w:jc w:val="both"/>
        <w:rPr>
          <w:sz w:val="28"/>
          <w:szCs w:val="28"/>
        </w:rPr>
      </w:pPr>
    </w:p>
    <w:p w:rsidR="00A3403A" w:rsidRPr="00E530EA" w:rsidRDefault="00A3403A" w:rsidP="00A3403A">
      <w:pPr>
        <w:ind w:firstLine="709"/>
        <w:jc w:val="both"/>
        <w:rPr>
          <w:sz w:val="28"/>
          <w:szCs w:val="28"/>
        </w:rPr>
      </w:pPr>
      <w:r w:rsidRPr="00E530EA">
        <w:rPr>
          <w:sz w:val="28"/>
          <w:szCs w:val="28"/>
        </w:rPr>
        <w:t xml:space="preserve">Части 6 статьи 26 </w:t>
      </w:r>
      <w:r w:rsidRPr="00E530EA">
        <w:rPr>
          <w:b/>
          <w:sz w:val="28"/>
          <w:szCs w:val="28"/>
        </w:rPr>
        <w:t>«Глава рабочего поселка</w:t>
      </w:r>
      <w:proofErr w:type="gramStart"/>
      <w:r w:rsidRPr="00E530EA">
        <w:rPr>
          <w:b/>
          <w:sz w:val="28"/>
          <w:szCs w:val="28"/>
        </w:rPr>
        <w:t xml:space="preserve"> Ч</w:t>
      </w:r>
      <w:proofErr w:type="gramEnd"/>
      <w:r w:rsidRPr="00E530EA">
        <w:rPr>
          <w:b/>
          <w:sz w:val="28"/>
          <w:szCs w:val="28"/>
        </w:rPr>
        <w:t>ик»</w:t>
      </w:r>
      <w:r w:rsidRPr="00E530EA">
        <w:rPr>
          <w:sz w:val="28"/>
          <w:szCs w:val="28"/>
        </w:rPr>
        <w:t xml:space="preserve"> после слов «по гражданскому» дополнить словами «, административному».</w:t>
      </w:r>
    </w:p>
    <w:p w:rsidR="00861625" w:rsidRDefault="00861625" w:rsidP="00247A06">
      <w:pPr>
        <w:jc w:val="both"/>
        <w:rPr>
          <w:sz w:val="28"/>
          <w:szCs w:val="28"/>
        </w:rPr>
      </w:pPr>
    </w:p>
    <w:p w:rsidR="00861625" w:rsidRPr="001824A0" w:rsidRDefault="00861625" w:rsidP="0086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51 статьи 30 </w:t>
      </w:r>
      <w:r w:rsidRPr="00861625">
        <w:rPr>
          <w:b/>
          <w:sz w:val="28"/>
          <w:szCs w:val="28"/>
        </w:rPr>
        <w:t>«Полномочия администрации»</w:t>
      </w:r>
      <w:r w:rsidRPr="001824A0">
        <w:rPr>
          <w:sz w:val="28"/>
          <w:szCs w:val="28"/>
        </w:rPr>
        <w:t xml:space="preserve"> следующего содержания «51) осуществление муниципального контроля на территории особой экономической зоны</w:t>
      </w:r>
      <w:proofErr w:type="gramStart"/>
      <w:r w:rsidRPr="001824A0">
        <w:rPr>
          <w:sz w:val="28"/>
          <w:szCs w:val="28"/>
        </w:rPr>
        <w:t>;»</w:t>
      </w:r>
      <w:proofErr w:type="gramEnd"/>
      <w:r w:rsidRPr="001824A0">
        <w:rPr>
          <w:sz w:val="28"/>
          <w:szCs w:val="28"/>
        </w:rPr>
        <w:t xml:space="preserve"> исключить.</w:t>
      </w:r>
    </w:p>
    <w:p w:rsidR="00861625" w:rsidRDefault="00861625" w:rsidP="00861625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861625" w:rsidRDefault="00861625" w:rsidP="00861625">
      <w:pPr>
        <w:ind w:firstLine="851"/>
        <w:jc w:val="both"/>
        <w:rPr>
          <w:sz w:val="28"/>
          <w:szCs w:val="28"/>
        </w:rPr>
      </w:pPr>
      <w:r w:rsidRPr="00C80608">
        <w:rPr>
          <w:sz w:val="28"/>
          <w:szCs w:val="28"/>
        </w:rPr>
        <w:t xml:space="preserve">Часть 4 статьи 22 </w:t>
      </w:r>
      <w:r w:rsidRPr="00861625">
        <w:rPr>
          <w:b/>
          <w:sz w:val="28"/>
          <w:szCs w:val="28"/>
        </w:rPr>
        <w:t>«Депутат Совета депутатов»</w:t>
      </w:r>
      <w:r>
        <w:rPr>
          <w:sz w:val="28"/>
          <w:szCs w:val="28"/>
        </w:rPr>
        <w:t xml:space="preserve"> дополнить словами</w:t>
      </w:r>
      <w:r w:rsidRPr="00C80608">
        <w:rPr>
          <w:sz w:val="28"/>
          <w:szCs w:val="28"/>
        </w:rPr>
        <w:t>:</w:t>
      </w:r>
    </w:p>
    <w:p w:rsidR="00861625" w:rsidRPr="00C80608" w:rsidRDefault="00861625" w:rsidP="00861625">
      <w:pPr>
        <w:ind w:firstLine="851"/>
        <w:jc w:val="both"/>
        <w:rPr>
          <w:sz w:val="28"/>
          <w:szCs w:val="28"/>
        </w:rPr>
      </w:pPr>
    </w:p>
    <w:p w:rsidR="00861625" w:rsidRPr="003C19CC" w:rsidRDefault="00861625" w:rsidP="0086162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80608">
        <w:rPr>
          <w:sz w:val="28"/>
          <w:szCs w:val="28"/>
        </w:rPr>
        <w:t xml:space="preserve">Полномочия депутата </w:t>
      </w:r>
      <w:r w:rsidRPr="003C19CC">
        <w:rPr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</w:t>
      </w:r>
      <w:r w:rsidRPr="00C80608">
        <w:rPr>
          <w:sz w:val="28"/>
          <w:szCs w:val="28"/>
        </w:rPr>
        <w:t xml:space="preserve"> 25 декабря 2008 года № 273-ФЗ «О противодействии коррупции»</w:t>
      </w:r>
      <w:r w:rsidRPr="003C19CC">
        <w:rPr>
          <w:sz w:val="28"/>
          <w:szCs w:val="28"/>
        </w:rPr>
        <w:t>, Федеральным законом</w:t>
      </w:r>
      <w:r w:rsidRPr="00C80608">
        <w:rPr>
          <w:sz w:val="28"/>
          <w:szCs w:val="28"/>
        </w:rPr>
        <w:t xml:space="preserve"> от 3 декабря 2012 года № </w:t>
      </w:r>
      <w:r w:rsidRPr="003C19CC">
        <w:rPr>
          <w:sz w:val="28"/>
          <w:szCs w:val="28"/>
        </w:rPr>
        <w:t>23</w:t>
      </w:r>
      <w:r w:rsidRPr="00C80608">
        <w:rPr>
          <w:sz w:val="28"/>
          <w:szCs w:val="28"/>
        </w:rPr>
        <w:t>0-ФЗ «</w:t>
      </w:r>
      <w:r w:rsidRPr="003C19CC">
        <w:rPr>
          <w:sz w:val="28"/>
          <w:szCs w:val="28"/>
        </w:rPr>
        <w:t>О контроле за соответствием расходов лиц, замещающих государственные д</w:t>
      </w:r>
      <w:r w:rsidRPr="00C80608">
        <w:rPr>
          <w:sz w:val="28"/>
          <w:szCs w:val="28"/>
        </w:rPr>
        <w:t>олжности, и иных лиц их доходам»</w:t>
      </w:r>
      <w:r w:rsidRPr="003C19CC">
        <w:rPr>
          <w:sz w:val="28"/>
          <w:szCs w:val="28"/>
        </w:rPr>
        <w:t>, Федеральным законом</w:t>
      </w:r>
      <w:r w:rsidRPr="00C80608">
        <w:rPr>
          <w:sz w:val="28"/>
          <w:szCs w:val="28"/>
        </w:rPr>
        <w:t xml:space="preserve"> от 7 мая 2013 года № 79-ФЗ «</w:t>
      </w:r>
      <w:r w:rsidRPr="003C19CC">
        <w:rPr>
          <w:sz w:val="28"/>
          <w:szCs w:val="28"/>
        </w:rPr>
        <w:t>О запрете отдельным категориям лиц открывать и</w:t>
      </w:r>
      <w:proofErr w:type="gramEnd"/>
      <w:r w:rsidRPr="003C19CC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C80608">
        <w:rPr>
          <w:sz w:val="28"/>
          <w:szCs w:val="28"/>
        </w:rPr>
        <w:t>нными финансовыми инструментами»</w:t>
      </w:r>
      <w:r w:rsidRPr="003C19CC">
        <w:rPr>
          <w:sz w:val="28"/>
          <w:szCs w:val="28"/>
        </w:rPr>
        <w:t>.</w:t>
      </w:r>
    </w:p>
    <w:p w:rsidR="00861625" w:rsidRPr="00835B2D" w:rsidRDefault="00861625" w:rsidP="00861625">
      <w:pPr>
        <w:ind w:firstLine="851"/>
        <w:jc w:val="both"/>
        <w:rPr>
          <w:sz w:val="28"/>
          <w:szCs w:val="28"/>
        </w:rPr>
      </w:pPr>
    </w:p>
    <w:p w:rsidR="00861625" w:rsidRPr="00835B2D" w:rsidRDefault="00861625" w:rsidP="00861625">
      <w:pPr>
        <w:ind w:firstLine="851"/>
        <w:jc w:val="both"/>
        <w:rPr>
          <w:sz w:val="28"/>
          <w:szCs w:val="28"/>
        </w:rPr>
      </w:pPr>
      <w:r w:rsidRPr="00835B2D">
        <w:rPr>
          <w:sz w:val="28"/>
          <w:szCs w:val="28"/>
        </w:rPr>
        <w:t xml:space="preserve">Часть 14 статьи 26 </w:t>
      </w:r>
      <w:r w:rsidRPr="00861625">
        <w:rPr>
          <w:b/>
          <w:sz w:val="28"/>
          <w:szCs w:val="28"/>
        </w:rPr>
        <w:t>«Глава рабочего поселка</w:t>
      </w:r>
      <w:proofErr w:type="gramStart"/>
      <w:r w:rsidRPr="00861625">
        <w:rPr>
          <w:b/>
          <w:sz w:val="28"/>
          <w:szCs w:val="28"/>
        </w:rPr>
        <w:t xml:space="preserve"> Ч</w:t>
      </w:r>
      <w:proofErr w:type="gramEnd"/>
      <w:r w:rsidRPr="00861625">
        <w:rPr>
          <w:b/>
          <w:sz w:val="28"/>
          <w:szCs w:val="28"/>
        </w:rPr>
        <w:t>ик»</w:t>
      </w:r>
      <w:r w:rsidRPr="00835B2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</w:t>
      </w:r>
      <w:r w:rsidRPr="00835B2D">
        <w:rPr>
          <w:sz w:val="28"/>
          <w:szCs w:val="28"/>
        </w:rPr>
        <w:t>:</w:t>
      </w:r>
    </w:p>
    <w:p w:rsidR="00861625" w:rsidRPr="00C640C9" w:rsidRDefault="00861625" w:rsidP="00861625">
      <w:pPr>
        <w:ind w:firstLine="851"/>
        <w:jc w:val="both"/>
        <w:rPr>
          <w:b/>
          <w:sz w:val="28"/>
          <w:szCs w:val="28"/>
        </w:rPr>
      </w:pPr>
    </w:p>
    <w:p w:rsidR="00861625" w:rsidRPr="00E530EA" w:rsidRDefault="00861625" w:rsidP="00861625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80608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Главы муниципального образования </w:t>
      </w:r>
      <w:r w:rsidRPr="003C19CC">
        <w:rPr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</w:t>
      </w:r>
      <w:r w:rsidRPr="00C80608">
        <w:rPr>
          <w:sz w:val="28"/>
          <w:szCs w:val="28"/>
        </w:rPr>
        <w:t xml:space="preserve"> 25 декабря 2008 года № 273-ФЗ «О противодействии коррупции»</w:t>
      </w:r>
      <w:r w:rsidRPr="003C19CC">
        <w:rPr>
          <w:sz w:val="28"/>
          <w:szCs w:val="28"/>
        </w:rPr>
        <w:t>, Федеральным законом</w:t>
      </w:r>
      <w:r w:rsidRPr="00C80608">
        <w:rPr>
          <w:sz w:val="28"/>
          <w:szCs w:val="28"/>
        </w:rPr>
        <w:t xml:space="preserve"> от 3 декабря 2012 года № </w:t>
      </w:r>
      <w:r w:rsidRPr="003C19CC">
        <w:rPr>
          <w:sz w:val="28"/>
          <w:szCs w:val="28"/>
        </w:rPr>
        <w:t>23</w:t>
      </w:r>
      <w:r w:rsidRPr="00C80608">
        <w:rPr>
          <w:sz w:val="28"/>
          <w:szCs w:val="28"/>
        </w:rPr>
        <w:t>0-ФЗ «</w:t>
      </w:r>
      <w:r w:rsidRPr="003C19CC">
        <w:rPr>
          <w:sz w:val="28"/>
          <w:szCs w:val="28"/>
        </w:rPr>
        <w:t>О контроле за соответствием расходов лиц, замещающих государственные д</w:t>
      </w:r>
      <w:r w:rsidRPr="00C80608">
        <w:rPr>
          <w:sz w:val="28"/>
          <w:szCs w:val="28"/>
        </w:rPr>
        <w:t>олжности, и иных лиц их доходам»</w:t>
      </w:r>
      <w:r w:rsidRPr="003C19CC">
        <w:rPr>
          <w:sz w:val="28"/>
          <w:szCs w:val="28"/>
        </w:rPr>
        <w:t>, Федеральным законом</w:t>
      </w:r>
      <w:r w:rsidRPr="00C80608">
        <w:rPr>
          <w:sz w:val="28"/>
          <w:szCs w:val="28"/>
        </w:rPr>
        <w:t xml:space="preserve"> от 7 мая 2013 года № 79-ФЗ «</w:t>
      </w:r>
      <w:r w:rsidRPr="003C19CC">
        <w:rPr>
          <w:sz w:val="28"/>
          <w:szCs w:val="28"/>
        </w:rPr>
        <w:t>О запрете отдельным категориям лиц</w:t>
      </w:r>
      <w:proofErr w:type="gramEnd"/>
      <w:r w:rsidRPr="003C19CC">
        <w:rPr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Pr="00C80608">
        <w:rPr>
          <w:sz w:val="28"/>
          <w:szCs w:val="28"/>
        </w:rPr>
        <w:t>нными финансовыми инструментами»</w:t>
      </w:r>
      <w:r w:rsidRPr="003C19CC">
        <w:rPr>
          <w:sz w:val="28"/>
          <w:szCs w:val="28"/>
        </w:rPr>
        <w:t>.</w:t>
      </w:r>
    </w:p>
    <w:p w:rsidR="005506E2" w:rsidRPr="00E530EA" w:rsidRDefault="005506E2" w:rsidP="00A3403A">
      <w:pPr>
        <w:jc w:val="center"/>
      </w:pPr>
    </w:p>
    <w:p w:rsidR="00E70689" w:rsidRDefault="00E70689" w:rsidP="00E70689">
      <w:pPr>
        <w:rPr>
          <w:b/>
          <w:sz w:val="28"/>
          <w:szCs w:val="28"/>
        </w:rPr>
      </w:pPr>
    </w:p>
    <w:p w:rsidR="00E70689" w:rsidRDefault="00E70689" w:rsidP="00E70689">
      <w:pPr>
        <w:rPr>
          <w:b/>
          <w:sz w:val="28"/>
          <w:szCs w:val="28"/>
        </w:rPr>
      </w:pPr>
    </w:p>
    <w:p w:rsidR="00E70689" w:rsidRDefault="00E70689" w:rsidP="00E70689">
      <w:pPr>
        <w:rPr>
          <w:b/>
          <w:sz w:val="28"/>
          <w:szCs w:val="28"/>
        </w:rPr>
      </w:pPr>
    </w:p>
    <w:p w:rsidR="003323F6" w:rsidRDefault="003323F6" w:rsidP="003323F6">
      <w:pPr>
        <w:rPr>
          <w:color w:val="000000"/>
          <w:sz w:val="28"/>
          <w:szCs w:val="28"/>
        </w:rPr>
        <w:sectPr w:rsidR="003323F6" w:rsidSect="00465ED6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2063A1" w:rsidRDefault="002063A1" w:rsidP="002063A1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2063A1" w:rsidRDefault="002063A1" w:rsidP="00206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2063A1" w:rsidRDefault="002063A1" w:rsidP="002063A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063A1" w:rsidRDefault="002063A1" w:rsidP="00206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2063A1" w:rsidRDefault="002063A1" w:rsidP="002063A1">
      <w:pPr>
        <w:jc w:val="center"/>
        <w:rPr>
          <w:b/>
          <w:sz w:val="28"/>
          <w:szCs w:val="28"/>
        </w:rPr>
      </w:pPr>
    </w:p>
    <w:p w:rsidR="002063A1" w:rsidRPr="00693904" w:rsidRDefault="00693904" w:rsidP="0069390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color w:val="000000"/>
          <w:sz w:val="28"/>
          <w:szCs w:val="28"/>
        </w:rPr>
        <w:t>(ПРОЕКТ)</w:t>
      </w:r>
    </w:p>
    <w:p w:rsidR="002063A1" w:rsidRDefault="002063A1" w:rsidP="002063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(четвертая сессия)</w:t>
      </w:r>
    </w:p>
    <w:p w:rsidR="002063A1" w:rsidRDefault="002063A1" w:rsidP="002063A1">
      <w:pPr>
        <w:jc w:val="center"/>
        <w:rPr>
          <w:b/>
          <w:color w:val="000000"/>
          <w:sz w:val="28"/>
          <w:szCs w:val="28"/>
        </w:rPr>
      </w:pPr>
    </w:p>
    <w:p w:rsidR="002063A1" w:rsidRDefault="00693904" w:rsidP="002063A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063A1">
        <w:rPr>
          <w:color w:val="000000"/>
          <w:sz w:val="28"/>
          <w:szCs w:val="28"/>
        </w:rPr>
        <w:tab/>
      </w:r>
      <w:r w:rsidR="002063A1">
        <w:rPr>
          <w:color w:val="000000"/>
          <w:sz w:val="28"/>
          <w:szCs w:val="28"/>
        </w:rPr>
        <w:tab/>
      </w:r>
      <w:r w:rsidR="002063A1">
        <w:rPr>
          <w:color w:val="000000"/>
          <w:sz w:val="28"/>
          <w:szCs w:val="28"/>
        </w:rPr>
        <w:tab/>
      </w:r>
      <w:r w:rsidR="002063A1">
        <w:rPr>
          <w:color w:val="000000"/>
          <w:sz w:val="28"/>
          <w:szCs w:val="28"/>
        </w:rPr>
        <w:tab/>
      </w:r>
      <w:r w:rsidR="002063A1">
        <w:rPr>
          <w:color w:val="000000"/>
          <w:sz w:val="28"/>
          <w:szCs w:val="28"/>
        </w:rPr>
        <w:tab/>
        <w:t>р. п. Чик</w:t>
      </w:r>
    </w:p>
    <w:p w:rsidR="002063A1" w:rsidRDefault="002063A1" w:rsidP="002063A1">
      <w:pPr>
        <w:jc w:val="center"/>
        <w:rPr>
          <w:color w:val="000000"/>
          <w:sz w:val="28"/>
          <w:szCs w:val="28"/>
        </w:rPr>
      </w:pPr>
    </w:p>
    <w:p w:rsidR="002063A1" w:rsidRDefault="002063A1" w:rsidP="002063A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установлении платы за жилищные услуги на 2016 год</w:t>
      </w:r>
    </w:p>
    <w:p w:rsidR="002063A1" w:rsidRDefault="002063A1" w:rsidP="002063A1">
      <w:pPr>
        <w:ind w:firstLine="851"/>
        <w:jc w:val="both"/>
        <w:rPr>
          <w:sz w:val="28"/>
          <w:szCs w:val="28"/>
        </w:rPr>
      </w:pPr>
    </w:p>
    <w:p w:rsidR="002063A1" w:rsidRDefault="002063A1" w:rsidP="002063A1">
      <w:pPr>
        <w:pStyle w:val="23"/>
        <w:ind w:left="0" w:firstLine="851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п. 3 статьи 156 Жилищного Кодекса Российской Федерации, Федеральным Законом от 06. 10. 2003 </w:t>
      </w:r>
      <w:r>
        <w:rPr>
          <w:bCs/>
          <w:sz w:val="28"/>
          <w:szCs w:val="28"/>
        </w:rPr>
        <w:t xml:space="preserve">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13. 08. 2006 г. </w:t>
      </w:r>
      <w:r>
        <w:rPr>
          <w:bCs/>
          <w:sz w:val="28"/>
          <w:szCs w:val="28"/>
        </w:rPr>
        <w:t xml:space="preserve">№ </w:t>
      </w:r>
      <w:r>
        <w:rPr>
          <w:sz w:val="28"/>
          <w:szCs w:val="28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</w:t>
      </w:r>
      <w:proofErr w:type="gramEnd"/>
      <w:r>
        <w:rPr>
          <w:sz w:val="28"/>
          <w:szCs w:val="28"/>
        </w:rPr>
        <w:t xml:space="preserve">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рабочего поселка Чик,</w:t>
      </w:r>
    </w:p>
    <w:p w:rsidR="002063A1" w:rsidRDefault="002063A1" w:rsidP="002063A1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2063A1" w:rsidRDefault="002063A1" w:rsidP="002063A1">
      <w:pPr>
        <w:pStyle w:val="aa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и ввести в действие в 2016 году:</w:t>
      </w:r>
    </w:p>
    <w:p w:rsidR="002063A1" w:rsidRDefault="002063A1" w:rsidP="00206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7691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 на вывоз ТБО с 01.07.2016г. для населения р. п. Чик в размере 0,07 м. куб. на одного человека в месяц.</w:t>
      </w:r>
    </w:p>
    <w:p w:rsidR="002063A1" w:rsidRDefault="002063A1" w:rsidP="00206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7691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платы за вывоз и размещение одного м. куб. ТБО для всех потребителей с 01.07.2016г. - 741,36 руб. (с НДС)</w:t>
      </w:r>
    </w:p>
    <w:p w:rsidR="002063A1" w:rsidRDefault="002063A1" w:rsidP="00206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7691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платы за один м.</w:t>
      </w:r>
      <w:r w:rsidR="00176911">
        <w:rPr>
          <w:sz w:val="28"/>
          <w:szCs w:val="28"/>
        </w:rPr>
        <w:t xml:space="preserve"> куб. </w:t>
      </w:r>
      <w:r w:rsidR="00176911" w:rsidRPr="00176911">
        <w:rPr>
          <w:sz w:val="28"/>
          <w:szCs w:val="28"/>
        </w:rPr>
        <w:t>стоков их выгребных ям с 01.</w:t>
      </w:r>
      <w:r w:rsidR="00176911">
        <w:rPr>
          <w:sz w:val="28"/>
          <w:szCs w:val="28"/>
        </w:rPr>
        <w:t xml:space="preserve"> </w:t>
      </w:r>
      <w:r w:rsidR="00176911" w:rsidRPr="00176911">
        <w:rPr>
          <w:sz w:val="28"/>
          <w:szCs w:val="28"/>
        </w:rPr>
        <w:t>07.</w:t>
      </w:r>
      <w:r w:rsidR="00176911">
        <w:rPr>
          <w:sz w:val="28"/>
          <w:szCs w:val="28"/>
        </w:rPr>
        <w:t xml:space="preserve"> </w:t>
      </w:r>
      <w:r w:rsidR="00176911" w:rsidRPr="00176911">
        <w:rPr>
          <w:sz w:val="28"/>
          <w:szCs w:val="28"/>
        </w:rPr>
        <w:t xml:space="preserve">2016 г. </w:t>
      </w:r>
      <w:r w:rsidRPr="00176911">
        <w:rPr>
          <w:sz w:val="28"/>
          <w:szCs w:val="28"/>
        </w:rPr>
        <w:t>-</w:t>
      </w:r>
      <w:r w:rsidR="00176911">
        <w:rPr>
          <w:sz w:val="28"/>
          <w:szCs w:val="28"/>
        </w:rPr>
        <w:t xml:space="preserve"> 114,05 руб.</w:t>
      </w:r>
    </w:p>
    <w:p w:rsidR="002063A1" w:rsidRDefault="002063A1" w:rsidP="00206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7691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платы за содержание мест общего пользования и придомовой территории МКД р. п. Чик с 01.07.2016г. рублей в месяц на один м. кв. общей площади жилья согласно таблице:</w:t>
      </w:r>
    </w:p>
    <w:p w:rsidR="002063A1" w:rsidRDefault="002063A1" w:rsidP="002063A1">
      <w:pPr>
        <w:ind w:firstLine="851"/>
        <w:jc w:val="both"/>
        <w:rPr>
          <w:sz w:val="28"/>
          <w:szCs w:val="28"/>
        </w:rPr>
      </w:pPr>
    </w:p>
    <w:tbl>
      <w:tblPr>
        <w:tblW w:w="8763" w:type="dxa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804"/>
        <w:gridCol w:w="2410"/>
        <w:gridCol w:w="2755"/>
      </w:tblGrid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center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№ </w:t>
            </w:r>
            <w:proofErr w:type="gramStart"/>
            <w:r w:rsidRPr="00240BEE">
              <w:rPr>
                <w:sz w:val="28"/>
                <w:szCs w:val="28"/>
              </w:rPr>
              <w:t>п</w:t>
            </w:r>
            <w:proofErr w:type="gramEnd"/>
            <w:r w:rsidRPr="00240BEE">
              <w:rPr>
                <w:sz w:val="28"/>
                <w:szCs w:val="28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center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Адрес МКД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center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Размер платы</w:t>
            </w:r>
          </w:p>
          <w:p w:rsidR="002063A1" w:rsidRPr="00240BEE" w:rsidRDefault="002063A1" w:rsidP="00240BEE">
            <w:pPr>
              <w:jc w:val="center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за содержание жилья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center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Освещение на ОДН</w:t>
            </w:r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12,02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12,02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3.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12,02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4.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12,02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5.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12,02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6.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12,02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12,02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8.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Комсомольская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14,60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9.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П. Морозова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14,60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10.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П. Морозова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14,60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П. Морозова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14,60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П. Морозова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14,60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П. Морозова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14,60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14.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Комсомольская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14,60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15.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Комсомольская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14,60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16.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Квартал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13,40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17.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Квартал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13,40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18.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Квартал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13,40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0,98</w:t>
            </w:r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19.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Квартал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13,40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0,98</w:t>
            </w:r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20.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Квартал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13,40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0,98</w:t>
            </w:r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Квартал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13,40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Квартал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13,40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0,98</w:t>
            </w:r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23.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Квартал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13,40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24.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Квартал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13,40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0,98</w:t>
            </w:r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25.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11,55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26.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11,55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27.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11,55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28.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Комсомольская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11,55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29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Комсомольская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11,55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30.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Комсомольская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11,55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31.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Потапова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11,55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32.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Ленина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11,55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33.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Октябрьская 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11,16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34.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Октябрьская 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11,16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35.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Потапова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11,16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  <w:tr w:rsidR="00240BEE" w:rsidRPr="00240BEE" w:rsidTr="00240BE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35.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Потапова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 w:rsidP="00240BEE">
            <w:pPr>
              <w:jc w:val="both"/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>11,16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3A1" w:rsidRPr="00240BEE" w:rsidRDefault="002063A1">
            <w:pPr>
              <w:rPr>
                <w:sz w:val="28"/>
                <w:szCs w:val="28"/>
              </w:rPr>
            </w:pPr>
            <w:r w:rsidRPr="00240BEE">
              <w:rPr>
                <w:sz w:val="28"/>
                <w:szCs w:val="28"/>
              </w:rPr>
              <w:t xml:space="preserve">по факт </w:t>
            </w:r>
            <w:proofErr w:type="spellStart"/>
            <w:r w:rsidRPr="00240BEE">
              <w:rPr>
                <w:sz w:val="28"/>
                <w:szCs w:val="28"/>
              </w:rPr>
              <w:t>потр</w:t>
            </w:r>
            <w:proofErr w:type="spellEnd"/>
          </w:p>
        </w:tc>
      </w:tr>
    </w:tbl>
    <w:p w:rsidR="002063A1" w:rsidRDefault="002063A1" w:rsidP="002063A1">
      <w:pPr>
        <w:jc w:val="both"/>
        <w:rPr>
          <w:sz w:val="28"/>
          <w:szCs w:val="28"/>
        </w:rPr>
      </w:pPr>
    </w:p>
    <w:p w:rsidR="002063A1" w:rsidRDefault="002063A1" w:rsidP="002063A1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Размер платы за уборку подъезда МКД Ленина 27 – 4,50 руб. на 1 м. кв. общей площади жилья в месяц.</w:t>
      </w:r>
    </w:p>
    <w:p w:rsidR="002063A1" w:rsidRDefault="002063A1" w:rsidP="002063A1">
      <w:pPr>
        <w:pStyle w:val="aa"/>
        <w:ind w:left="0" w:firstLine="851"/>
        <w:jc w:val="both"/>
        <w:rPr>
          <w:sz w:val="28"/>
          <w:szCs w:val="28"/>
        </w:rPr>
      </w:pPr>
    </w:p>
    <w:p w:rsidR="002063A1" w:rsidRDefault="002063A1" w:rsidP="002063A1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ик».</w:t>
      </w:r>
    </w:p>
    <w:p w:rsidR="002063A1" w:rsidRDefault="002063A1" w:rsidP="002063A1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ик.</w:t>
      </w:r>
    </w:p>
    <w:p w:rsidR="002063A1" w:rsidRDefault="002063A1" w:rsidP="002063A1">
      <w:pPr>
        <w:ind w:firstLine="851"/>
        <w:jc w:val="both"/>
        <w:rPr>
          <w:sz w:val="28"/>
          <w:szCs w:val="28"/>
        </w:rPr>
      </w:pPr>
    </w:p>
    <w:p w:rsidR="002063A1" w:rsidRDefault="002063A1" w:rsidP="002063A1">
      <w:pPr>
        <w:ind w:firstLine="851"/>
        <w:jc w:val="both"/>
        <w:rPr>
          <w:sz w:val="28"/>
          <w:szCs w:val="28"/>
        </w:rPr>
      </w:pPr>
    </w:p>
    <w:p w:rsidR="002063A1" w:rsidRDefault="002063A1" w:rsidP="002063A1">
      <w:pPr>
        <w:ind w:firstLine="851"/>
        <w:jc w:val="both"/>
        <w:rPr>
          <w:sz w:val="28"/>
          <w:szCs w:val="28"/>
        </w:rPr>
      </w:pPr>
    </w:p>
    <w:p w:rsidR="002063A1" w:rsidRDefault="002063A1" w:rsidP="002063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7F3335" w:rsidRDefault="007F3335" w:rsidP="002063A1">
      <w:pPr>
        <w:ind w:firstLine="851"/>
        <w:jc w:val="both"/>
        <w:rPr>
          <w:sz w:val="28"/>
          <w:szCs w:val="28"/>
        </w:rPr>
      </w:pPr>
    </w:p>
    <w:p w:rsidR="007F3335" w:rsidRDefault="007F3335" w:rsidP="002063A1">
      <w:pPr>
        <w:ind w:firstLine="851"/>
        <w:jc w:val="both"/>
        <w:rPr>
          <w:sz w:val="28"/>
          <w:szCs w:val="28"/>
        </w:rPr>
      </w:pP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lastRenderedPageBreak/>
        <w:t>СОВЕТ ДЕПУТАТОВ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>рабочего поселка</w:t>
      </w:r>
      <w:proofErr w:type="gramStart"/>
      <w:r w:rsidRPr="002A518C">
        <w:rPr>
          <w:b/>
          <w:color w:val="000000"/>
          <w:sz w:val="28"/>
          <w:szCs w:val="28"/>
        </w:rPr>
        <w:t xml:space="preserve"> Ч</w:t>
      </w:r>
      <w:proofErr w:type="gramEnd"/>
      <w:r w:rsidRPr="002A518C">
        <w:rPr>
          <w:b/>
          <w:color w:val="000000"/>
          <w:sz w:val="28"/>
          <w:szCs w:val="28"/>
        </w:rPr>
        <w:t>ик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proofErr w:type="spellStart"/>
      <w:r w:rsidRPr="002A518C">
        <w:rPr>
          <w:b/>
          <w:color w:val="000000"/>
          <w:sz w:val="28"/>
          <w:szCs w:val="28"/>
        </w:rPr>
        <w:t>Коченевского</w:t>
      </w:r>
      <w:proofErr w:type="spellEnd"/>
      <w:r w:rsidRPr="002A518C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 xml:space="preserve">(пятого </w:t>
      </w:r>
      <w:r w:rsidRPr="002A518C">
        <w:rPr>
          <w:b/>
          <w:sz w:val="28"/>
          <w:szCs w:val="28"/>
        </w:rPr>
        <w:t>созыва)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</w:p>
    <w:p w:rsidR="002A518C" w:rsidRPr="002A518C" w:rsidRDefault="00693904" w:rsidP="0069390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№ </w:t>
      </w:r>
      <w:r>
        <w:rPr>
          <w:b/>
          <w:color w:val="000000"/>
          <w:sz w:val="28"/>
          <w:szCs w:val="28"/>
        </w:rPr>
        <w:t>(ПРОЕКТ)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>(четвертая</w:t>
      </w:r>
      <w:r w:rsidR="00D34ED6">
        <w:rPr>
          <w:b/>
          <w:color w:val="000000"/>
          <w:sz w:val="28"/>
          <w:szCs w:val="28"/>
        </w:rPr>
        <w:t xml:space="preserve"> </w:t>
      </w:r>
      <w:r w:rsidRPr="002A518C">
        <w:rPr>
          <w:b/>
          <w:color w:val="000000"/>
          <w:sz w:val="28"/>
          <w:szCs w:val="28"/>
        </w:rPr>
        <w:t>сессия)</w:t>
      </w:r>
    </w:p>
    <w:p w:rsidR="002A518C" w:rsidRPr="002A518C" w:rsidRDefault="002A518C" w:rsidP="002A518C">
      <w:pPr>
        <w:rPr>
          <w:b/>
          <w:color w:val="000000"/>
          <w:sz w:val="28"/>
          <w:szCs w:val="28"/>
        </w:rPr>
      </w:pPr>
    </w:p>
    <w:p w:rsidR="002A518C" w:rsidRPr="002A518C" w:rsidRDefault="00693904" w:rsidP="002A51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  <w:t>р. п. Чик</w:t>
      </w:r>
    </w:p>
    <w:p w:rsidR="002A518C" w:rsidRPr="002A518C" w:rsidRDefault="002A518C" w:rsidP="002A518C">
      <w:pPr>
        <w:jc w:val="center"/>
        <w:rPr>
          <w:sz w:val="28"/>
          <w:szCs w:val="28"/>
        </w:rPr>
      </w:pPr>
    </w:p>
    <w:p w:rsidR="002A518C" w:rsidRPr="002A518C" w:rsidRDefault="002A518C" w:rsidP="002A518C">
      <w:pPr>
        <w:jc w:val="center"/>
        <w:rPr>
          <w:b/>
          <w:sz w:val="28"/>
          <w:szCs w:val="28"/>
        </w:rPr>
      </w:pPr>
      <w:r w:rsidRPr="002A518C">
        <w:rPr>
          <w:b/>
          <w:sz w:val="28"/>
          <w:szCs w:val="28"/>
        </w:rPr>
        <w:t xml:space="preserve">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р. п. Чик </w:t>
      </w:r>
      <w:proofErr w:type="spellStart"/>
      <w:r w:rsidRPr="002A518C">
        <w:rPr>
          <w:b/>
          <w:sz w:val="28"/>
          <w:szCs w:val="28"/>
        </w:rPr>
        <w:t>Коченевского</w:t>
      </w:r>
      <w:proofErr w:type="spellEnd"/>
      <w:r w:rsidRPr="002A518C">
        <w:rPr>
          <w:b/>
          <w:sz w:val="28"/>
          <w:szCs w:val="28"/>
        </w:rPr>
        <w:t xml:space="preserve"> района Новосибирской области</w:t>
      </w:r>
    </w:p>
    <w:p w:rsidR="002A518C" w:rsidRPr="002A518C" w:rsidRDefault="002A518C" w:rsidP="002A518C">
      <w:pPr>
        <w:jc w:val="both"/>
        <w:rPr>
          <w:sz w:val="28"/>
          <w:szCs w:val="28"/>
        </w:rPr>
      </w:pPr>
    </w:p>
    <w:p w:rsidR="002A518C" w:rsidRPr="002A518C" w:rsidRDefault="002A518C" w:rsidP="002A51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518C">
        <w:rPr>
          <w:sz w:val="28"/>
          <w:szCs w:val="28"/>
        </w:rPr>
        <w:t xml:space="preserve">В соответствии с Федеральным законом Российской Федерации  от 06. 10. </w:t>
      </w:r>
      <w:smartTag w:uri="urn:schemas-microsoft-com:office:smarttags" w:element="metricconverter">
        <w:smartTagPr>
          <w:attr w:name="ProductID" w:val="2003 г"/>
        </w:smartTagPr>
        <w:r w:rsidRPr="002A518C">
          <w:rPr>
            <w:sz w:val="28"/>
            <w:szCs w:val="28"/>
          </w:rPr>
          <w:t>2003 г</w:t>
        </w:r>
      </w:smartTag>
      <w:r w:rsidRPr="002A518C">
        <w:rPr>
          <w:sz w:val="28"/>
          <w:szCs w:val="28"/>
        </w:rPr>
        <w:t>. № 131 ФЗ «Об общих принципах организации местного самоуправления в Российской Федерации», руководствуясь  Уставом рабочего поселка</w:t>
      </w:r>
      <w:proofErr w:type="gramStart"/>
      <w:r w:rsidRPr="002A518C">
        <w:rPr>
          <w:sz w:val="28"/>
          <w:szCs w:val="28"/>
        </w:rPr>
        <w:t xml:space="preserve"> Ч</w:t>
      </w:r>
      <w:proofErr w:type="gramEnd"/>
      <w:r w:rsidRPr="002A518C">
        <w:rPr>
          <w:sz w:val="28"/>
          <w:szCs w:val="28"/>
        </w:rPr>
        <w:t xml:space="preserve">ик </w:t>
      </w:r>
      <w:proofErr w:type="spellStart"/>
      <w:r w:rsidRPr="002A518C">
        <w:rPr>
          <w:sz w:val="28"/>
          <w:szCs w:val="28"/>
        </w:rPr>
        <w:t>Коченевского</w:t>
      </w:r>
      <w:proofErr w:type="spellEnd"/>
      <w:r w:rsidRPr="002A518C">
        <w:rPr>
          <w:sz w:val="28"/>
          <w:szCs w:val="28"/>
        </w:rPr>
        <w:t xml:space="preserve"> района Новосибирской области, на основании 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области, утвержденным постановлением Правительства Новосибирской области от 10. 06. 2015 № 219-п, Совет депутатов рабочего поселка</w:t>
      </w:r>
      <w:proofErr w:type="gramStart"/>
      <w:r w:rsidRPr="002A518C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ик,</w:t>
      </w:r>
    </w:p>
    <w:p w:rsidR="002A518C" w:rsidRPr="002A518C" w:rsidRDefault="002A518C" w:rsidP="002A518C">
      <w:pPr>
        <w:jc w:val="both"/>
        <w:rPr>
          <w:b/>
          <w:sz w:val="28"/>
          <w:szCs w:val="28"/>
        </w:rPr>
      </w:pPr>
      <w:r w:rsidRPr="002A518C">
        <w:rPr>
          <w:b/>
          <w:sz w:val="28"/>
          <w:szCs w:val="28"/>
        </w:rPr>
        <w:t>РЕШИЛ:</w:t>
      </w:r>
    </w:p>
    <w:p w:rsidR="002A518C" w:rsidRPr="002A518C" w:rsidRDefault="002A518C" w:rsidP="002A518C">
      <w:pPr>
        <w:jc w:val="both"/>
        <w:rPr>
          <w:sz w:val="28"/>
          <w:szCs w:val="28"/>
        </w:rPr>
      </w:pPr>
      <w:r w:rsidRPr="002A518C">
        <w:rPr>
          <w:b/>
          <w:sz w:val="28"/>
          <w:szCs w:val="28"/>
        </w:rPr>
        <w:tab/>
      </w:r>
      <w:r w:rsidRPr="002A518C">
        <w:rPr>
          <w:sz w:val="28"/>
          <w:szCs w:val="28"/>
        </w:rPr>
        <w:t>1.</w:t>
      </w:r>
      <w:r w:rsidRPr="002A518C">
        <w:rPr>
          <w:b/>
          <w:sz w:val="28"/>
          <w:szCs w:val="28"/>
        </w:rPr>
        <w:t xml:space="preserve"> </w:t>
      </w:r>
      <w:r w:rsidRPr="002A518C">
        <w:rPr>
          <w:sz w:val="28"/>
          <w:szCs w:val="28"/>
        </w:rPr>
        <w:t xml:space="preserve">Утвердить порядок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р. п. Чик </w:t>
      </w:r>
      <w:proofErr w:type="spellStart"/>
      <w:r w:rsidRPr="002A518C">
        <w:rPr>
          <w:sz w:val="28"/>
          <w:szCs w:val="28"/>
        </w:rPr>
        <w:t>Коченевского</w:t>
      </w:r>
      <w:proofErr w:type="spellEnd"/>
      <w:r w:rsidRPr="002A518C">
        <w:rPr>
          <w:sz w:val="28"/>
          <w:szCs w:val="28"/>
        </w:rPr>
        <w:t xml:space="preserve"> района Новосибирской области.</w:t>
      </w:r>
    </w:p>
    <w:p w:rsidR="002A518C" w:rsidRPr="002A518C" w:rsidRDefault="002A518C" w:rsidP="002A518C">
      <w:pPr>
        <w:ind w:firstLine="708"/>
        <w:jc w:val="both"/>
        <w:rPr>
          <w:color w:val="000000"/>
          <w:sz w:val="28"/>
          <w:szCs w:val="28"/>
        </w:rPr>
      </w:pPr>
      <w:r w:rsidRPr="002A518C">
        <w:rPr>
          <w:sz w:val="28"/>
          <w:szCs w:val="28"/>
        </w:rPr>
        <w:t>2. Решение вступает в силу</w:t>
      </w:r>
      <w:r w:rsidRPr="002A518C">
        <w:rPr>
          <w:color w:val="000000"/>
          <w:sz w:val="28"/>
          <w:szCs w:val="28"/>
        </w:rPr>
        <w:t xml:space="preserve"> после опубликования в «Информационном бюллетене органов местного самоуправления рабочего поселка Чик» и на официальном сайте администрации р. п. Чик </w:t>
      </w:r>
      <w:r>
        <w:rPr>
          <w:color w:val="000000"/>
          <w:sz w:val="28"/>
          <w:szCs w:val="28"/>
          <w:lang w:val="en-US"/>
        </w:rPr>
        <w:t>www</w:t>
      </w:r>
      <w:r w:rsidRPr="002A518C">
        <w:rPr>
          <w:color w:val="000000"/>
          <w:sz w:val="28"/>
          <w:szCs w:val="28"/>
        </w:rPr>
        <w:t>.</w:t>
      </w:r>
      <w:proofErr w:type="spellStart"/>
      <w:r w:rsidRPr="002A518C">
        <w:rPr>
          <w:color w:val="000000"/>
          <w:sz w:val="28"/>
          <w:szCs w:val="28"/>
          <w:lang w:val="en-US"/>
        </w:rPr>
        <w:t>adm</w:t>
      </w:r>
      <w:proofErr w:type="spellEnd"/>
      <w:r w:rsidRPr="002A518C">
        <w:rPr>
          <w:color w:val="000000"/>
          <w:sz w:val="28"/>
          <w:szCs w:val="28"/>
        </w:rPr>
        <w:t>-</w:t>
      </w:r>
      <w:proofErr w:type="spellStart"/>
      <w:r w:rsidRPr="002A518C">
        <w:rPr>
          <w:color w:val="000000"/>
          <w:sz w:val="28"/>
          <w:szCs w:val="28"/>
          <w:lang w:val="en-US"/>
        </w:rPr>
        <w:t>chik</w:t>
      </w:r>
      <w:proofErr w:type="spellEnd"/>
      <w:r w:rsidRPr="002A518C">
        <w:rPr>
          <w:color w:val="000000"/>
          <w:sz w:val="28"/>
          <w:szCs w:val="28"/>
        </w:rPr>
        <w:t>.</w:t>
      </w:r>
      <w:proofErr w:type="spellStart"/>
      <w:r w:rsidRPr="002A518C">
        <w:rPr>
          <w:color w:val="000000"/>
          <w:sz w:val="28"/>
          <w:szCs w:val="28"/>
          <w:lang w:val="en-US"/>
        </w:rPr>
        <w:t>ru</w:t>
      </w:r>
      <w:proofErr w:type="spellEnd"/>
    </w:p>
    <w:p w:rsidR="002A518C" w:rsidRPr="002A518C" w:rsidRDefault="002A518C" w:rsidP="002A518C">
      <w:pPr>
        <w:ind w:firstLine="851"/>
        <w:jc w:val="both"/>
        <w:rPr>
          <w:sz w:val="28"/>
          <w:szCs w:val="28"/>
        </w:rPr>
      </w:pPr>
    </w:p>
    <w:p w:rsidR="002A518C" w:rsidRPr="002A518C" w:rsidRDefault="002A518C" w:rsidP="002A518C">
      <w:pPr>
        <w:ind w:firstLine="851"/>
        <w:jc w:val="both"/>
        <w:rPr>
          <w:color w:val="FF0000"/>
          <w:sz w:val="28"/>
          <w:szCs w:val="28"/>
        </w:rPr>
      </w:pPr>
    </w:p>
    <w:p w:rsidR="002A518C" w:rsidRPr="002A518C" w:rsidRDefault="002A518C" w:rsidP="002A518C">
      <w:pPr>
        <w:ind w:firstLine="851"/>
        <w:jc w:val="both"/>
        <w:rPr>
          <w:sz w:val="28"/>
          <w:szCs w:val="28"/>
        </w:rPr>
      </w:pPr>
    </w:p>
    <w:p w:rsidR="002A518C" w:rsidRPr="002A518C" w:rsidRDefault="002A518C" w:rsidP="002A518C">
      <w:pPr>
        <w:ind w:firstLine="708"/>
        <w:rPr>
          <w:sz w:val="28"/>
          <w:szCs w:val="28"/>
        </w:rPr>
      </w:pPr>
      <w:r w:rsidRPr="002A518C">
        <w:rPr>
          <w:sz w:val="28"/>
          <w:szCs w:val="28"/>
        </w:rPr>
        <w:t>Глава рабочего поселка Чик</w:t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proofErr w:type="spellStart"/>
      <w:r w:rsidRPr="002A518C">
        <w:rPr>
          <w:sz w:val="28"/>
          <w:szCs w:val="28"/>
        </w:rPr>
        <w:t>Алпеев</w:t>
      </w:r>
      <w:proofErr w:type="spellEnd"/>
      <w:r w:rsidRPr="002A518C">
        <w:rPr>
          <w:sz w:val="28"/>
          <w:szCs w:val="28"/>
        </w:rPr>
        <w:t xml:space="preserve"> О. П.</w:t>
      </w:r>
    </w:p>
    <w:p w:rsidR="002A518C" w:rsidRPr="002A518C" w:rsidRDefault="002A518C" w:rsidP="002A518C">
      <w:pPr>
        <w:ind w:firstLine="708"/>
        <w:jc w:val="both"/>
        <w:rPr>
          <w:sz w:val="28"/>
          <w:szCs w:val="28"/>
        </w:rPr>
      </w:pPr>
    </w:p>
    <w:p w:rsidR="002A518C" w:rsidRPr="002A518C" w:rsidRDefault="002A518C" w:rsidP="002A518C">
      <w:pPr>
        <w:ind w:firstLine="708"/>
        <w:jc w:val="both"/>
        <w:rPr>
          <w:sz w:val="28"/>
          <w:szCs w:val="28"/>
        </w:rPr>
      </w:pPr>
    </w:p>
    <w:p w:rsidR="002A518C" w:rsidRPr="002A518C" w:rsidRDefault="002A518C" w:rsidP="002A518C">
      <w:pPr>
        <w:ind w:firstLine="708"/>
        <w:jc w:val="both"/>
        <w:rPr>
          <w:sz w:val="28"/>
          <w:szCs w:val="28"/>
        </w:rPr>
      </w:pPr>
    </w:p>
    <w:p w:rsidR="002A518C" w:rsidRPr="002A518C" w:rsidRDefault="002A518C" w:rsidP="002A518C">
      <w:pPr>
        <w:ind w:firstLine="708"/>
        <w:jc w:val="both"/>
        <w:rPr>
          <w:sz w:val="28"/>
          <w:szCs w:val="28"/>
        </w:rPr>
      </w:pPr>
    </w:p>
    <w:p w:rsidR="002A518C" w:rsidRPr="002A518C" w:rsidRDefault="002A518C" w:rsidP="002A518C">
      <w:pPr>
        <w:ind w:firstLine="708"/>
        <w:jc w:val="both"/>
        <w:rPr>
          <w:sz w:val="28"/>
          <w:szCs w:val="28"/>
        </w:rPr>
      </w:pPr>
    </w:p>
    <w:p w:rsidR="002A518C" w:rsidRPr="002A518C" w:rsidRDefault="002A518C" w:rsidP="002A518C">
      <w:pPr>
        <w:ind w:firstLine="708"/>
        <w:jc w:val="both"/>
        <w:rPr>
          <w:sz w:val="28"/>
          <w:szCs w:val="28"/>
        </w:rPr>
      </w:pPr>
    </w:p>
    <w:p w:rsidR="002A518C" w:rsidRPr="002A518C" w:rsidRDefault="002A518C" w:rsidP="002A518C">
      <w:pPr>
        <w:ind w:firstLine="708"/>
        <w:jc w:val="both"/>
        <w:rPr>
          <w:sz w:val="28"/>
          <w:szCs w:val="28"/>
        </w:rPr>
      </w:pPr>
    </w:p>
    <w:p w:rsidR="002A518C" w:rsidRPr="002A518C" w:rsidRDefault="002A518C" w:rsidP="002A518C">
      <w:pPr>
        <w:ind w:firstLine="708"/>
        <w:jc w:val="both"/>
        <w:rPr>
          <w:sz w:val="28"/>
          <w:szCs w:val="28"/>
        </w:rPr>
      </w:pPr>
    </w:p>
    <w:p w:rsidR="002A518C" w:rsidRPr="002A518C" w:rsidRDefault="002A518C" w:rsidP="002A518C">
      <w:pPr>
        <w:jc w:val="both"/>
        <w:rPr>
          <w:sz w:val="28"/>
          <w:szCs w:val="28"/>
        </w:rPr>
      </w:pPr>
    </w:p>
    <w:p w:rsidR="002A518C" w:rsidRPr="002F6A73" w:rsidRDefault="002A518C" w:rsidP="002A518C">
      <w:pPr>
        <w:ind w:firstLine="5954"/>
      </w:pPr>
      <w:r w:rsidRPr="002F6A73">
        <w:lastRenderedPageBreak/>
        <w:t>Приложение</w:t>
      </w:r>
    </w:p>
    <w:p w:rsidR="002A518C" w:rsidRPr="002F6A73" w:rsidRDefault="002A518C" w:rsidP="002A518C">
      <w:pPr>
        <w:ind w:firstLine="5954"/>
      </w:pPr>
      <w:r w:rsidRPr="002F6A73">
        <w:t>к решению четвертой сессии</w:t>
      </w:r>
    </w:p>
    <w:p w:rsidR="002A518C" w:rsidRPr="002F6A73" w:rsidRDefault="002A518C" w:rsidP="002A518C">
      <w:pPr>
        <w:ind w:firstLine="5954"/>
      </w:pPr>
      <w:r w:rsidRPr="002F6A73">
        <w:t>Совета депутатов рабочего</w:t>
      </w:r>
    </w:p>
    <w:p w:rsidR="002A518C" w:rsidRPr="002F6A73" w:rsidRDefault="002A518C" w:rsidP="002A518C">
      <w:pPr>
        <w:ind w:firstLine="5954"/>
      </w:pPr>
      <w:r w:rsidRPr="002F6A73">
        <w:t>поселка</w:t>
      </w:r>
      <w:proofErr w:type="gramStart"/>
      <w:r w:rsidRPr="002F6A73">
        <w:t xml:space="preserve"> Ч</w:t>
      </w:r>
      <w:proofErr w:type="gramEnd"/>
      <w:r w:rsidRPr="002F6A73">
        <w:t>ик от 18.12.2015</w:t>
      </w:r>
    </w:p>
    <w:p w:rsidR="002A518C" w:rsidRPr="002A518C" w:rsidRDefault="002A518C" w:rsidP="002A518C">
      <w:pPr>
        <w:jc w:val="center"/>
        <w:rPr>
          <w:sz w:val="28"/>
          <w:szCs w:val="28"/>
        </w:rPr>
      </w:pPr>
    </w:p>
    <w:p w:rsidR="002A518C" w:rsidRPr="002A518C" w:rsidRDefault="002A518C" w:rsidP="002A518C">
      <w:pPr>
        <w:jc w:val="center"/>
        <w:rPr>
          <w:sz w:val="28"/>
          <w:szCs w:val="28"/>
        </w:rPr>
      </w:pPr>
    </w:p>
    <w:p w:rsidR="002A518C" w:rsidRPr="002A518C" w:rsidRDefault="002A518C" w:rsidP="002A518C">
      <w:pPr>
        <w:rPr>
          <w:sz w:val="28"/>
          <w:szCs w:val="28"/>
        </w:rPr>
      </w:pPr>
    </w:p>
    <w:p w:rsidR="002A518C" w:rsidRPr="002A518C" w:rsidRDefault="002A518C" w:rsidP="002A518C">
      <w:pPr>
        <w:jc w:val="center"/>
        <w:rPr>
          <w:b/>
          <w:sz w:val="28"/>
          <w:szCs w:val="28"/>
        </w:rPr>
      </w:pPr>
      <w:r w:rsidRPr="002A518C">
        <w:rPr>
          <w:b/>
          <w:sz w:val="28"/>
          <w:szCs w:val="28"/>
        </w:rPr>
        <w:t xml:space="preserve">Порядок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р. п. Чик </w:t>
      </w:r>
      <w:proofErr w:type="spellStart"/>
      <w:r w:rsidRPr="002A518C">
        <w:rPr>
          <w:b/>
          <w:sz w:val="28"/>
          <w:szCs w:val="28"/>
        </w:rPr>
        <w:t>Коченевского</w:t>
      </w:r>
      <w:proofErr w:type="spellEnd"/>
      <w:r w:rsidRPr="002A518C">
        <w:rPr>
          <w:b/>
          <w:sz w:val="28"/>
          <w:szCs w:val="28"/>
        </w:rPr>
        <w:t xml:space="preserve"> района Новосибирской области</w:t>
      </w:r>
    </w:p>
    <w:p w:rsidR="002A518C" w:rsidRPr="002A518C" w:rsidRDefault="002A518C" w:rsidP="002A518C">
      <w:pPr>
        <w:jc w:val="center"/>
        <w:rPr>
          <w:b/>
          <w:sz w:val="28"/>
          <w:szCs w:val="28"/>
        </w:rPr>
      </w:pPr>
    </w:p>
    <w:p w:rsidR="002A518C" w:rsidRDefault="002A518C" w:rsidP="002A518C">
      <w:pPr>
        <w:ind w:firstLine="708"/>
        <w:jc w:val="both"/>
      </w:pPr>
      <w:r w:rsidRPr="002A518C">
        <w:rPr>
          <w:sz w:val="28"/>
          <w:szCs w:val="28"/>
        </w:rPr>
        <w:t>Размер арендной платы при аренде земельных участков</w:t>
      </w:r>
      <w:r>
        <w:t xml:space="preserve"> в расчете на год (далее - арендная плата) определяется органом местного самоуправления, уполномоченным на распоряжение земельными участками, государственная собственность на которые не разграничена (далее арендодатель).</w:t>
      </w:r>
    </w:p>
    <w:p w:rsidR="002A518C" w:rsidRDefault="002A518C" w:rsidP="002A518C">
      <w:pPr>
        <w:jc w:val="both"/>
      </w:pPr>
      <w:r>
        <w:tab/>
        <w:t>Арендная плата за земельный участок, на котором расположены здания, сооружения, в случаях, не указанных в пунктах 3 и 4 настоящего Положения, а также в случае предоставления земельных участков для строительства многоквартирных домов гражданам, признанным пострадавшими от действий недобросовестных застройщиков, в порядке, установленном нормативными правовыми актами органов местного самоуправления муниципальных районов, городских округов Новосибирской области, рассчитывается по формуле:</w:t>
      </w:r>
    </w:p>
    <w:p w:rsidR="002A518C" w:rsidRDefault="002A518C" w:rsidP="002A518C">
      <w:pPr>
        <w:jc w:val="both"/>
      </w:pPr>
    </w:p>
    <w:p w:rsidR="002A518C" w:rsidRPr="00DC6DCA" w:rsidRDefault="002A518C" w:rsidP="002A518C">
      <w:pPr>
        <w:jc w:val="center"/>
      </w:pPr>
      <w:r>
        <w:t xml:space="preserve">Ап = Кс </w:t>
      </w:r>
      <w:r>
        <w:rPr>
          <w:lang w:val="en-US"/>
        </w:rPr>
        <w:t>x</w:t>
      </w:r>
      <w:r w:rsidRPr="00DF0C15">
        <w:t xml:space="preserve"> </w:t>
      </w:r>
      <w:proofErr w:type="spellStart"/>
      <w:r>
        <w:t>Кр</w:t>
      </w:r>
      <w:proofErr w:type="spellEnd"/>
      <w:r>
        <w:t xml:space="preserve"> </w:t>
      </w:r>
      <w:r>
        <w:rPr>
          <w:lang w:val="en-US"/>
        </w:rPr>
        <w:t>x</w:t>
      </w:r>
      <w:r>
        <w:t xml:space="preserve"> Ка </w:t>
      </w:r>
      <w:r>
        <w:rPr>
          <w:lang w:val="en-US"/>
        </w:rPr>
        <w:t>x</w:t>
      </w:r>
      <w:r>
        <w:t xml:space="preserve"> </w:t>
      </w:r>
      <w:proofErr w:type="spellStart"/>
      <w:r>
        <w:t>Кдоп</w:t>
      </w:r>
      <w:proofErr w:type="spellEnd"/>
      <w:r>
        <w:t>,</w:t>
      </w:r>
    </w:p>
    <w:p w:rsidR="002A518C" w:rsidRPr="00DC6DCA" w:rsidRDefault="002A518C" w:rsidP="002A518C">
      <w:pPr>
        <w:jc w:val="center"/>
      </w:pPr>
    </w:p>
    <w:p w:rsidR="002A518C" w:rsidRDefault="002A518C" w:rsidP="002A518C">
      <w:pPr>
        <w:ind w:firstLine="708"/>
      </w:pPr>
      <w:r>
        <w:t>где:</w:t>
      </w:r>
    </w:p>
    <w:p w:rsidR="002A518C" w:rsidRDefault="002A518C" w:rsidP="002A518C">
      <w:pPr>
        <w:ind w:firstLine="708"/>
      </w:pPr>
      <w:r>
        <w:t>Ап – годовой размер арендной платы, в рублях;</w:t>
      </w:r>
    </w:p>
    <w:p w:rsidR="002A518C" w:rsidRDefault="002A518C" w:rsidP="002A518C">
      <w:pPr>
        <w:ind w:firstLine="708"/>
      </w:pPr>
      <w:r>
        <w:t>Кс – кадастровая стоимость земельного участка;</w:t>
      </w:r>
    </w:p>
    <w:p w:rsidR="002A518C" w:rsidRDefault="002A518C" w:rsidP="002A518C">
      <w:pPr>
        <w:ind w:firstLine="708"/>
      </w:pPr>
      <w:proofErr w:type="spellStart"/>
      <w:r>
        <w:t>Кр</w:t>
      </w:r>
      <w:proofErr w:type="spellEnd"/>
      <w:r>
        <w:t xml:space="preserve"> – коэффициент, устанавливающий зависимость арендной платы от вида разрешенного использования земельного участка;</w:t>
      </w:r>
    </w:p>
    <w:p w:rsidR="002A518C" w:rsidRDefault="002A518C" w:rsidP="002A518C">
      <w:pPr>
        <w:ind w:firstLine="708"/>
      </w:pPr>
      <w:r>
        <w:t>Ка - коэффициент, устанавливающий зависимость арендной платы от категории арендатора;</w:t>
      </w:r>
    </w:p>
    <w:p w:rsidR="002A518C" w:rsidRDefault="002A518C" w:rsidP="002A518C">
      <w:pPr>
        <w:ind w:firstLine="708"/>
      </w:pPr>
      <w:proofErr w:type="spellStart"/>
      <w:r>
        <w:t>Кдоп</w:t>
      </w:r>
      <w:proofErr w:type="spellEnd"/>
      <w:r>
        <w:t xml:space="preserve"> – корректирующий коэффициент.</w:t>
      </w:r>
    </w:p>
    <w:p w:rsidR="002A518C" w:rsidRDefault="002A518C" w:rsidP="002A518C">
      <w:pPr>
        <w:ind w:firstLine="708"/>
      </w:pPr>
      <w:r>
        <w:t xml:space="preserve">Коэффициенты </w:t>
      </w:r>
      <w:proofErr w:type="spellStart"/>
      <w:r>
        <w:t>Кр</w:t>
      </w:r>
      <w:proofErr w:type="spellEnd"/>
      <w:r>
        <w:t xml:space="preserve">, Ка и </w:t>
      </w:r>
      <w:proofErr w:type="spellStart"/>
      <w:r>
        <w:t>Кдоп</w:t>
      </w:r>
      <w:proofErr w:type="spellEnd"/>
      <w:r>
        <w:t xml:space="preserve"> утверждаются нормативным правовым актом представительного органа местного самоуправления муниципального образования Новосибирской области в отношении земельных участков, государственная собственность на которые не разграничена, расположенных в границах соответствующего муниципального образования Новосибирской области.</w:t>
      </w:r>
    </w:p>
    <w:p w:rsidR="002A518C" w:rsidRDefault="002A518C" w:rsidP="002A518C">
      <w:pPr>
        <w:ind w:firstLine="708"/>
      </w:pPr>
      <w:r>
        <w:t>Арендная плата за использование земельных участков, указанных в абзаце первом пункта 2 статьи 3 Федерального закона от 25. 10.2001 № 137-ФЗ «О введении в действие Земельного кодекса Российской Федерации», устанавливается в размере:</w:t>
      </w:r>
    </w:p>
    <w:p w:rsidR="002A518C" w:rsidRDefault="002A518C" w:rsidP="002A518C">
      <w:pPr>
        <w:pStyle w:val="aa"/>
        <w:numPr>
          <w:ilvl w:val="0"/>
          <w:numId w:val="25"/>
        </w:numPr>
      </w:pPr>
      <w:r>
        <w:t>2 процентов кадастровой стоимости арендуемых земельных участков;</w:t>
      </w:r>
    </w:p>
    <w:p w:rsidR="002A518C" w:rsidRDefault="002A518C" w:rsidP="002A518C">
      <w:pPr>
        <w:pStyle w:val="aa"/>
        <w:numPr>
          <w:ilvl w:val="0"/>
          <w:numId w:val="25"/>
        </w:numPr>
      </w:pPr>
      <w:r>
        <w:t>0,3 процента кадастровой стоимости арендуемых земельных участков из земель сельскохозяйственного назначения;</w:t>
      </w:r>
    </w:p>
    <w:p w:rsidR="002A518C" w:rsidRDefault="002A518C" w:rsidP="002A518C">
      <w:pPr>
        <w:pStyle w:val="aa"/>
        <w:numPr>
          <w:ilvl w:val="0"/>
          <w:numId w:val="25"/>
        </w:numPr>
      </w:pPr>
      <w:r>
        <w:t>1,5 процента кадастровой стоимости арендуемых земельных участков, изъятых из оборота или ограниченных в обороте.</w:t>
      </w:r>
    </w:p>
    <w:p w:rsidR="002A518C" w:rsidRPr="002A518C" w:rsidRDefault="002A518C" w:rsidP="002A518C">
      <w:pPr>
        <w:ind w:firstLine="708"/>
      </w:pPr>
      <w: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2F6A73" w:rsidRDefault="002F6A73" w:rsidP="002A518C">
      <w:pPr>
        <w:jc w:val="center"/>
        <w:rPr>
          <w:b/>
          <w:color w:val="000000"/>
          <w:sz w:val="28"/>
          <w:szCs w:val="28"/>
        </w:rPr>
      </w:pP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lastRenderedPageBreak/>
        <w:t>СОВЕТ ДЕПУТАТОВ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>рабочего поселка Чик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proofErr w:type="spellStart"/>
      <w:r w:rsidRPr="002A518C">
        <w:rPr>
          <w:b/>
          <w:color w:val="000000"/>
          <w:sz w:val="28"/>
          <w:szCs w:val="28"/>
        </w:rPr>
        <w:t>Коченевского</w:t>
      </w:r>
      <w:proofErr w:type="spellEnd"/>
      <w:r w:rsidRPr="002A518C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r w:rsidRPr="002A518C">
        <w:rPr>
          <w:b/>
          <w:color w:val="000000"/>
          <w:sz w:val="28"/>
          <w:szCs w:val="28"/>
        </w:rPr>
        <w:t xml:space="preserve">(пятого </w:t>
      </w:r>
      <w:r w:rsidRPr="002A518C">
        <w:rPr>
          <w:b/>
          <w:sz w:val="28"/>
          <w:szCs w:val="28"/>
        </w:rPr>
        <w:t>созыва)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</w:p>
    <w:p w:rsidR="00693904" w:rsidRPr="002A518C" w:rsidRDefault="00693904" w:rsidP="0069390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№ </w:t>
      </w:r>
      <w:r>
        <w:rPr>
          <w:b/>
          <w:color w:val="000000"/>
          <w:sz w:val="28"/>
          <w:szCs w:val="28"/>
        </w:rPr>
        <w:t>(ПРОЕКТ)</w:t>
      </w: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</w:p>
    <w:p w:rsidR="002A518C" w:rsidRPr="002A518C" w:rsidRDefault="002A518C" w:rsidP="002A51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(четвертая </w:t>
      </w:r>
      <w:r w:rsidRPr="002A518C">
        <w:rPr>
          <w:b/>
          <w:color w:val="000000"/>
          <w:sz w:val="28"/>
          <w:szCs w:val="28"/>
        </w:rPr>
        <w:t>сессия)</w:t>
      </w:r>
    </w:p>
    <w:p w:rsidR="002A518C" w:rsidRPr="002A518C" w:rsidRDefault="002A518C" w:rsidP="002A518C">
      <w:pPr>
        <w:rPr>
          <w:b/>
          <w:color w:val="000000"/>
          <w:sz w:val="28"/>
          <w:szCs w:val="28"/>
        </w:rPr>
      </w:pPr>
    </w:p>
    <w:p w:rsidR="002A518C" w:rsidRDefault="00693904" w:rsidP="002A51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  <w:bookmarkStart w:id="0" w:name="_GoBack"/>
      <w:bookmarkEnd w:id="0"/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</w:r>
      <w:r w:rsidR="002A518C" w:rsidRPr="002A518C">
        <w:rPr>
          <w:color w:val="000000"/>
          <w:sz w:val="28"/>
          <w:szCs w:val="28"/>
        </w:rPr>
        <w:tab/>
        <w:t>р. п. Чик</w:t>
      </w:r>
    </w:p>
    <w:p w:rsidR="002A518C" w:rsidRPr="002A518C" w:rsidRDefault="002A518C" w:rsidP="002A518C">
      <w:pPr>
        <w:jc w:val="center"/>
        <w:rPr>
          <w:color w:val="000000"/>
          <w:sz w:val="28"/>
          <w:szCs w:val="28"/>
        </w:rPr>
      </w:pPr>
    </w:p>
    <w:p w:rsidR="002A518C" w:rsidRPr="002A518C" w:rsidRDefault="002A518C" w:rsidP="002A518C">
      <w:pPr>
        <w:ind w:firstLine="708"/>
        <w:jc w:val="center"/>
        <w:rPr>
          <w:b/>
          <w:sz w:val="28"/>
          <w:szCs w:val="28"/>
        </w:rPr>
      </w:pPr>
      <w:r w:rsidRPr="002A518C">
        <w:rPr>
          <w:b/>
          <w:sz w:val="28"/>
          <w:szCs w:val="28"/>
        </w:rPr>
        <w:t>Об уменьшении налоговой базы на необлагаемую сумму в размере</w:t>
      </w:r>
    </w:p>
    <w:p w:rsidR="002A518C" w:rsidRPr="002A518C" w:rsidRDefault="002A518C" w:rsidP="002A518C">
      <w:pPr>
        <w:ind w:firstLine="708"/>
        <w:jc w:val="center"/>
        <w:rPr>
          <w:b/>
          <w:sz w:val="28"/>
          <w:szCs w:val="28"/>
        </w:rPr>
      </w:pPr>
      <w:r w:rsidRPr="002A518C">
        <w:rPr>
          <w:b/>
          <w:sz w:val="28"/>
          <w:szCs w:val="28"/>
        </w:rPr>
        <w:t>10 000 рублей на одного налогоплательщика на территории р. п. Чик</w:t>
      </w:r>
    </w:p>
    <w:p w:rsidR="002A518C" w:rsidRPr="002A518C" w:rsidRDefault="002A518C" w:rsidP="002A518C">
      <w:pPr>
        <w:ind w:firstLine="708"/>
        <w:jc w:val="center"/>
        <w:rPr>
          <w:b/>
          <w:sz w:val="28"/>
          <w:szCs w:val="28"/>
        </w:rPr>
      </w:pPr>
      <w:proofErr w:type="spellStart"/>
      <w:r w:rsidRPr="002A518C">
        <w:rPr>
          <w:b/>
          <w:sz w:val="28"/>
          <w:szCs w:val="28"/>
        </w:rPr>
        <w:t>Коченевского</w:t>
      </w:r>
      <w:proofErr w:type="spellEnd"/>
      <w:r w:rsidRPr="002A518C">
        <w:rPr>
          <w:b/>
          <w:sz w:val="28"/>
          <w:szCs w:val="28"/>
        </w:rPr>
        <w:t xml:space="preserve"> района Новосибирской области</w:t>
      </w:r>
    </w:p>
    <w:p w:rsidR="002A518C" w:rsidRPr="002A518C" w:rsidRDefault="002A518C" w:rsidP="002A518C">
      <w:pPr>
        <w:jc w:val="both"/>
        <w:rPr>
          <w:b/>
          <w:sz w:val="28"/>
          <w:szCs w:val="28"/>
        </w:rPr>
      </w:pPr>
    </w:p>
    <w:p w:rsidR="002A518C" w:rsidRPr="002A518C" w:rsidRDefault="002A518C" w:rsidP="002A51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518C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 xml:space="preserve">м законом Российской Федерации </w:t>
      </w:r>
      <w:r w:rsidRPr="002A518C">
        <w:rPr>
          <w:sz w:val="28"/>
          <w:szCs w:val="28"/>
        </w:rPr>
        <w:t xml:space="preserve">от 06. 10. </w:t>
      </w:r>
      <w:smartTag w:uri="urn:schemas-microsoft-com:office:smarttags" w:element="metricconverter">
        <w:smartTagPr>
          <w:attr w:name="ProductID" w:val="2003 г"/>
        </w:smartTagPr>
        <w:r w:rsidRPr="002A518C">
          <w:rPr>
            <w:sz w:val="28"/>
            <w:szCs w:val="28"/>
          </w:rPr>
          <w:t>2003 г</w:t>
        </w:r>
      </w:smartTag>
      <w:r w:rsidRPr="002A518C">
        <w:rPr>
          <w:sz w:val="28"/>
          <w:szCs w:val="28"/>
        </w:rPr>
        <w:t>. № 131 ФЗ «Об общих принципах организации местного самоуправления в Российс</w:t>
      </w:r>
      <w:r>
        <w:rPr>
          <w:sz w:val="28"/>
          <w:szCs w:val="28"/>
        </w:rPr>
        <w:t xml:space="preserve">кой Федерации», руководствуясь </w:t>
      </w:r>
      <w:r w:rsidRPr="002A518C">
        <w:rPr>
          <w:sz w:val="28"/>
          <w:szCs w:val="28"/>
        </w:rPr>
        <w:t xml:space="preserve">Уставом рабочего поселка Чик </w:t>
      </w:r>
      <w:proofErr w:type="spellStart"/>
      <w:r w:rsidRPr="002A518C">
        <w:rPr>
          <w:sz w:val="28"/>
          <w:szCs w:val="28"/>
        </w:rPr>
        <w:t>Коченевского</w:t>
      </w:r>
      <w:proofErr w:type="spellEnd"/>
      <w:r w:rsidRPr="002A518C">
        <w:rPr>
          <w:sz w:val="28"/>
          <w:szCs w:val="28"/>
        </w:rPr>
        <w:t xml:space="preserve"> района Новосибирской области, на основании </w:t>
      </w:r>
      <w:proofErr w:type="spellStart"/>
      <w:r w:rsidRPr="002A518C">
        <w:rPr>
          <w:sz w:val="28"/>
          <w:szCs w:val="28"/>
        </w:rPr>
        <w:t>пп</w:t>
      </w:r>
      <w:proofErr w:type="spellEnd"/>
      <w:r w:rsidRPr="002A518C">
        <w:rPr>
          <w:sz w:val="28"/>
          <w:szCs w:val="28"/>
        </w:rPr>
        <w:t xml:space="preserve">. 5 п. 5 ст. 391 Налогового кодекса Российской Федерации, Совет депутатов рабочего поселка Чик,  </w:t>
      </w:r>
    </w:p>
    <w:p w:rsidR="002A518C" w:rsidRPr="002A518C" w:rsidRDefault="002A518C" w:rsidP="002A518C">
      <w:pPr>
        <w:jc w:val="both"/>
        <w:rPr>
          <w:sz w:val="28"/>
          <w:szCs w:val="28"/>
        </w:rPr>
      </w:pPr>
      <w:r w:rsidRPr="002A518C">
        <w:rPr>
          <w:b/>
          <w:sz w:val="28"/>
          <w:szCs w:val="28"/>
        </w:rPr>
        <w:t>РЕШИЛ</w:t>
      </w:r>
      <w:r w:rsidRPr="002A518C">
        <w:rPr>
          <w:sz w:val="28"/>
          <w:szCs w:val="28"/>
        </w:rPr>
        <w:t>:</w:t>
      </w:r>
    </w:p>
    <w:p w:rsidR="002A518C" w:rsidRDefault="002A518C" w:rsidP="002A518C">
      <w:pPr>
        <w:pStyle w:val="aa"/>
        <w:numPr>
          <w:ilvl w:val="0"/>
          <w:numId w:val="26"/>
        </w:numPr>
        <w:ind w:left="0" w:firstLine="708"/>
        <w:jc w:val="both"/>
        <w:rPr>
          <w:sz w:val="28"/>
          <w:szCs w:val="28"/>
        </w:rPr>
      </w:pPr>
      <w:r w:rsidRPr="002A518C">
        <w:rPr>
          <w:sz w:val="28"/>
          <w:szCs w:val="28"/>
        </w:rPr>
        <w:t>Установить льготу по земельному налогу для граждан, подвергшихся воздействию радиации вследствие катастрофы на Чернобыльской АЭС, уменьшить налоговую базу по налогу на не облага</w:t>
      </w:r>
      <w:r>
        <w:rPr>
          <w:sz w:val="28"/>
          <w:szCs w:val="28"/>
        </w:rPr>
        <w:t xml:space="preserve">емую налогом сумму в размере 10 </w:t>
      </w:r>
      <w:r w:rsidRPr="002A518C">
        <w:rPr>
          <w:sz w:val="28"/>
          <w:szCs w:val="28"/>
        </w:rPr>
        <w:t>000 рублей в отношении земельного участка</w:t>
      </w:r>
      <w:r>
        <w:rPr>
          <w:sz w:val="28"/>
          <w:szCs w:val="28"/>
        </w:rPr>
        <w:t>, находящегося в собственности.</w:t>
      </w:r>
    </w:p>
    <w:p w:rsidR="002A518C" w:rsidRPr="002A518C" w:rsidRDefault="002A518C" w:rsidP="002A518C">
      <w:pPr>
        <w:pStyle w:val="aa"/>
        <w:numPr>
          <w:ilvl w:val="0"/>
          <w:numId w:val="26"/>
        </w:numPr>
        <w:ind w:left="0" w:firstLine="708"/>
        <w:jc w:val="both"/>
        <w:rPr>
          <w:sz w:val="28"/>
          <w:szCs w:val="28"/>
        </w:rPr>
      </w:pPr>
      <w:r w:rsidRPr="002A518C">
        <w:rPr>
          <w:sz w:val="28"/>
          <w:szCs w:val="28"/>
        </w:rPr>
        <w:t>Решение вступает в силу</w:t>
      </w:r>
      <w:r w:rsidRPr="002A518C">
        <w:rPr>
          <w:color w:val="000000"/>
          <w:sz w:val="28"/>
          <w:szCs w:val="28"/>
        </w:rPr>
        <w:t xml:space="preserve"> после опубликования в «Информационном бюллетене органов местного самоуправления рабочего поселка Чик» и на официальном сайте администрации р. п. Чик </w:t>
      </w:r>
      <w:r w:rsidRPr="002A518C">
        <w:rPr>
          <w:color w:val="000000"/>
          <w:sz w:val="28"/>
          <w:szCs w:val="28"/>
          <w:lang w:val="en-US"/>
        </w:rPr>
        <w:t>www</w:t>
      </w:r>
      <w:r w:rsidRPr="002A518C">
        <w:rPr>
          <w:color w:val="000000"/>
          <w:sz w:val="28"/>
          <w:szCs w:val="28"/>
        </w:rPr>
        <w:t>.</w:t>
      </w:r>
      <w:proofErr w:type="spellStart"/>
      <w:r w:rsidRPr="002A518C">
        <w:rPr>
          <w:color w:val="000000"/>
          <w:sz w:val="28"/>
          <w:szCs w:val="28"/>
          <w:lang w:val="en-US"/>
        </w:rPr>
        <w:t>adm</w:t>
      </w:r>
      <w:proofErr w:type="spellEnd"/>
      <w:r w:rsidRPr="002A518C">
        <w:rPr>
          <w:color w:val="000000"/>
          <w:sz w:val="28"/>
          <w:szCs w:val="28"/>
        </w:rPr>
        <w:t>-</w:t>
      </w:r>
      <w:proofErr w:type="spellStart"/>
      <w:r w:rsidRPr="002A518C">
        <w:rPr>
          <w:color w:val="000000"/>
          <w:sz w:val="28"/>
          <w:szCs w:val="28"/>
          <w:lang w:val="en-US"/>
        </w:rPr>
        <w:t>chik</w:t>
      </w:r>
      <w:proofErr w:type="spellEnd"/>
      <w:r w:rsidRPr="002A518C">
        <w:rPr>
          <w:color w:val="000000"/>
          <w:sz w:val="28"/>
          <w:szCs w:val="28"/>
        </w:rPr>
        <w:t>.</w:t>
      </w:r>
      <w:proofErr w:type="spellStart"/>
      <w:r w:rsidRPr="002A518C">
        <w:rPr>
          <w:color w:val="000000"/>
          <w:sz w:val="28"/>
          <w:szCs w:val="28"/>
          <w:lang w:val="en-US"/>
        </w:rPr>
        <w:t>ru</w:t>
      </w:r>
      <w:proofErr w:type="spellEnd"/>
      <w:r w:rsidRPr="002A518C">
        <w:rPr>
          <w:color w:val="000000"/>
          <w:sz w:val="28"/>
          <w:szCs w:val="28"/>
        </w:rPr>
        <w:t>.</w:t>
      </w:r>
    </w:p>
    <w:p w:rsidR="002A518C" w:rsidRPr="002A518C" w:rsidRDefault="002A518C" w:rsidP="002A518C">
      <w:pPr>
        <w:pStyle w:val="aa"/>
        <w:ind w:left="0"/>
        <w:jc w:val="both"/>
        <w:rPr>
          <w:sz w:val="28"/>
          <w:szCs w:val="28"/>
        </w:rPr>
      </w:pPr>
    </w:p>
    <w:p w:rsidR="002A518C" w:rsidRPr="002A518C" w:rsidRDefault="002A518C" w:rsidP="00125210">
      <w:pPr>
        <w:jc w:val="both"/>
        <w:rPr>
          <w:sz w:val="28"/>
          <w:szCs w:val="28"/>
        </w:rPr>
      </w:pPr>
    </w:p>
    <w:p w:rsidR="002A518C" w:rsidRPr="002A518C" w:rsidRDefault="002A518C" w:rsidP="00125210">
      <w:pPr>
        <w:jc w:val="both"/>
        <w:rPr>
          <w:sz w:val="28"/>
          <w:szCs w:val="28"/>
        </w:rPr>
      </w:pPr>
    </w:p>
    <w:p w:rsidR="009034FE" w:rsidRPr="00796BC6" w:rsidRDefault="002A518C" w:rsidP="00693904">
      <w:pPr>
        <w:ind w:firstLine="708"/>
        <w:rPr>
          <w:sz w:val="28"/>
          <w:szCs w:val="28"/>
        </w:rPr>
      </w:pPr>
      <w:r w:rsidRPr="002A518C">
        <w:rPr>
          <w:sz w:val="28"/>
          <w:szCs w:val="28"/>
        </w:rPr>
        <w:t>Глава рабочего поселка</w:t>
      </w:r>
      <w:proofErr w:type="gramStart"/>
      <w:r w:rsidRPr="002A518C">
        <w:rPr>
          <w:sz w:val="28"/>
          <w:szCs w:val="28"/>
        </w:rPr>
        <w:t xml:space="preserve"> Ч</w:t>
      </w:r>
      <w:proofErr w:type="gramEnd"/>
      <w:r w:rsidRPr="002A518C">
        <w:rPr>
          <w:sz w:val="28"/>
          <w:szCs w:val="28"/>
        </w:rPr>
        <w:t>ик</w:t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r w:rsidRPr="002A518C">
        <w:rPr>
          <w:sz w:val="28"/>
          <w:szCs w:val="28"/>
        </w:rPr>
        <w:tab/>
      </w:r>
      <w:proofErr w:type="spellStart"/>
      <w:r w:rsidRPr="002A518C">
        <w:rPr>
          <w:sz w:val="28"/>
          <w:szCs w:val="28"/>
        </w:rPr>
        <w:t>Алпеев</w:t>
      </w:r>
      <w:proofErr w:type="spellEnd"/>
      <w:r w:rsidRPr="002A518C">
        <w:rPr>
          <w:sz w:val="28"/>
          <w:szCs w:val="28"/>
        </w:rPr>
        <w:t xml:space="preserve"> О. П.</w:t>
      </w:r>
    </w:p>
    <w:sectPr w:rsidR="009034FE" w:rsidRPr="00796BC6" w:rsidSect="00EC6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73" w:rsidRDefault="00C57B73" w:rsidP="002C558F">
      <w:r>
        <w:separator/>
      </w:r>
    </w:p>
  </w:endnote>
  <w:endnote w:type="continuationSeparator" w:id="0">
    <w:p w:rsidR="00C57B73" w:rsidRDefault="00C57B73" w:rsidP="002C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73" w:rsidRDefault="00C57B73" w:rsidP="002C558F">
      <w:r>
        <w:separator/>
      </w:r>
    </w:p>
  </w:footnote>
  <w:footnote w:type="continuationSeparator" w:id="0">
    <w:p w:rsidR="00C57B73" w:rsidRDefault="00C57B73" w:rsidP="002C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6241FC"/>
    <w:multiLevelType w:val="hybridMultilevel"/>
    <w:tmpl w:val="46BAA97C"/>
    <w:lvl w:ilvl="0" w:tplc="83303C1A">
      <w:start w:val="1"/>
      <w:numFmt w:val="decimal"/>
      <w:lvlText w:val="%1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1" w:tplc="1766F292">
      <w:numFmt w:val="none"/>
      <w:lvlText w:val=""/>
      <w:lvlJc w:val="left"/>
      <w:pPr>
        <w:tabs>
          <w:tab w:val="num" w:pos="360"/>
        </w:tabs>
      </w:pPr>
    </w:lvl>
    <w:lvl w:ilvl="2" w:tplc="54F0CD78">
      <w:numFmt w:val="none"/>
      <w:lvlText w:val=""/>
      <w:lvlJc w:val="left"/>
      <w:pPr>
        <w:tabs>
          <w:tab w:val="num" w:pos="360"/>
        </w:tabs>
      </w:pPr>
    </w:lvl>
    <w:lvl w:ilvl="3" w:tplc="1A3247FA">
      <w:numFmt w:val="none"/>
      <w:lvlText w:val=""/>
      <w:lvlJc w:val="left"/>
      <w:pPr>
        <w:tabs>
          <w:tab w:val="num" w:pos="360"/>
        </w:tabs>
      </w:pPr>
    </w:lvl>
    <w:lvl w:ilvl="4" w:tplc="CA56BBB6">
      <w:numFmt w:val="none"/>
      <w:lvlText w:val=""/>
      <w:lvlJc w:val="left"/>
      <w:pPr>
        <w:tabs>
          <w:tab w:val="num" w:pos="360"/>
        </w:tabs>
      </w:pPr>
    </w:lvl>
    <w:lvl w:ilvl="5" w:tplc="B91A9478">
      <w:numFmt w:val="none"/>
      <w:lvlText w:val=""/>
      <w:lvlJc w:val="left"/>
      <w:pPr>
        <w:tabs>
          <w:tab w:val="num" w:pos="360"/>
        </w:tabs>
      </w:pPr>
    </w:lvl>
    <w:lvl w:ilvl="6" w:tplc="30325D4E">
      <w:numFmt w:val="none"/>
      <w:lvlText w:val=""/>
      <w:lvlJc w:val="left"/>
      <w:pPr>
        <w:tabs>
          <w:tab w:val="num" w:pos="360"/>
        </w:tabs>
      </w:pPr>
    </w:lvl>
    <w:lvl w:ilvl="7" w:tplc="F872D4F2">
      <w:numFmt w:val="none"/>
      <w:lvlText w:val=""/>
      <w:lvlJc w:val="left"/>
      <w:pPr>
        <w:tabs>
          <w:tab w:val="num" w:pos="360"/>
        </w:tabs>
      </w:pPr>
    </w:lvl>
    <w:lvl w:ilvl="8" w:tplc="DEAAC6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71B440A"/>
    <w:multiLevelType w:val="multilevel"/>
    <w:tmpl w:val="0B6A59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0A517F11"/>
    <w:multiLevelType w:val="hybridMultilevel"/>
    <w:tmpl w:val="46BAA97C"/>
    <w:lvl w:ilvl="0" w:tplc="83303C1A">
      <w:start w:val="1"/>
      <w:numFmt w:val="decimal"/>
      <w:lvlText w:val="%1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1" w:tplc="1766F292">
      <w:numFmt w:val="none"/>
      <w:lvlText w:val=""/>
      <w:lvlJc w:val="left"/>
      <w:pPr>
        <w:tabs>
          <w:tab w:val="num" w:pos="360"/>
        </w:tabs>
      </w:pPr>
    </w:lvl>
    <w:lvl w:ilvl="2" w:tplc="54F0CD78">
      <w:numFmt w:val="none"/>
      <w:lvlText w:val=""/>
      <w:lvlJc w:val="left"/>
      <w:pPr>
        <w:tabs>
          <w:tab w:val="num" w:pos="360"/>
        </w:tabs>
      </w:pPr>
    </w:lvl>
    <w:lvl w:ilvl="3" w:tplc="1A3247FA">
      <w:numFmt w:val="none"/>
      <w:lvlText w:val=""/>
      <w:lvlJc w:val="left"/>
      <w:pPr>
        <w:tabs>
          <w:tab w:val="num" w:pos="360"/>
        </w:tabs>
      </w:pPr>
    </w:lvl>
    <w:lvl w:ilvl="4" w:tplc="CA56BBB6">
      <w:numFmt w:val="none"/>
      <w:lvlText w:val=""/>
      <w:lvlJc w:val="left"/>
      <w:pPr>
        <w:tabs>
          <w:tab w:val="num" w:pos="360"/>
        </w:tabs>
      </w:pPr>
    </w:lvl>
    <w:lvl w:ilvl="5" w:tplc="B91A9478">
      <w:numFmt w:val="none"/>
      <w:lvlText w:val=""/>
      <w:lvlJc w:val="left"/>
      <w:pPr>
        <w:tabs>
          <w:tab w:val="num" w:pos="360"/>
        </w:tabs>
      </w:pPr>
    </w:lvl>
    <w:lvl w:ilvl="6" w:tplc="30325D4E">
      <w:numFmt w:val="none"/>
      <w:lvlText w:val=""/>
      <w:lvlJc w:val="left"/>
      <w:pPr>
        <w:tabs>
          <w:tab w:val="num" w:pos="360"/>
        </w:tabs>
      </w:pPr>
    </w:lvl>
    <w:lvl w:ilvl="7" w:tplc="F872D4F2">
      <w:numFmt w:val="none"/>
      <w:lvlText w:val=""/>
      <w:lvlJc w:val="left"/>
      <w:pPr>
        <w:tabs>
          <w:tab w:val="num" w:pos="360"/>
        </w:tabs>
      </w:pPr>
    </w:lvl>
    <w:lvl w:ilvl="8" w:tplc="DEAAC61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BA56BF9"/>
    <w:multiLevelType w:val="hybridMultilevel"/>
    <w:tmpl w:val="C9C06988"/>
    <w:lvl w:ilvl="0" w:tplc="D7C88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C85F6B"/>
    <w:multiLevelType w:val="hybridMultilevel"/>
    <w:tmpl w:val="3732DC42"/>
    <w:lvl w:ilvl="0" w:tplc="F918C69E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6992F5B"/>
    <w:multiLevelType w:val="hybridMultilevel"/>
    <w:tmpl w:val="BC024E7C"/>
    <w:lvl w:ilvl="0" w:tplc="4D7A9C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0B03ED2"/>
    <w:multiLevelType w:val="hybridMultilevel"/>
    <w:tmpl w:val="CC12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E658A"/>
    <w:multiLevelType w:val="multilevel"/>
    <w:tmpl w:val="56661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FD65986"/>
    <w:multiLevelType w:val="multilevel"/>
    <w:tmpl w:val="25C2C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</w:lvl>
    <w:lvl w:ilvl="2" w:tplc="613224A2">
      <w:numFmt w:val="none"/>
      <w:lvlText w:val=""/>
      <w:lvlJc w:val="left"/>
      <w:pPr>
        <w:tabs>
          <w:tab w:val="num" w:pos="360"/>
        </w:tabs>
      </w:pPr>
    </w:lvl>
    <w:lvl w:ilvl="3" w:tplc="BCE66946">
      <w:numFmt w:val="none"/>
      <w:lvlText w:val=""/>
      <w:lvlJc w:val="left"/>
      <w:pPr>
        <w:tabs>
          <w:tab w:val="num" w:pos="360"/>
        </w:tabs>
      </w:pPr>
    </w:lvl>
    <w:lvl w:ilvl="4" w:tplc="38ACAD30">
      <w:numFmt w:val="none"/>
      <w:lvlText w:val=""/>
      <w:lvlJc w:val="left"/>
      <w:pPr>
        <w:tabs>
          <w:tab w:val="num" w:pos="360"/>
        </w:tabs>
      </w:pPr>
    </w:lvl>
    <w:lvl w:ilvl="5" w:tplc="987AF94A">
      <w:numFmt w:val="none"/>
      <w:lvlText w:val=""/>
      <w:lvlJc w:val="left"/>
      <w:pPr>
        <w:tabs>
          <w:tab w:val="num" w:pos="360"/>
        </w:tabs>
      </w:pPr>
    </w:lvl>
    <w:lvl w:ilvl="6" w:tplc="42E47B14">
      <w:numFmt w:val="none"/>
      <w:lvlText w:val=""/>
      <w:lvlJc w:val="left"/>
      <w:pPr>
        <w:tabs>
          <w:tab w:val="num" w:pos="360"/>
        </w:tabs>
      </w:pPr>
    </w:lvl>
    <w:lvl w:ilvl="7" w:tplc="382E8680">
      <w:numFmt w:val="none"/>
      <w:lvlText w:val=""/>
      <w:lvlJc w:val="left"/>
      <w:pPr>
        <w:tabs>
          <w:tab w:val="num" w:pos="360"/>
        </w:tabs>
      </w:pPr>
    </w:lvl>
    <w:lvl w:ilvl="8" w:tplc="77A67E0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6D243C1"/>
    <w:multiLevelType w:val="hybridMultilevel"/>
    <w:tmpl w:val="CE4819F8"/>
    <w:lvl w:ilvl="0" w:tplc="A43864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98029E7"/>
    <w:multiLevelType w:val="hybridMultilevel"/>
    <w:tmpl w:val="8728AA08"/>
    <w:lvl w:ilvl="0" w:tplc="F5F20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B5F6A89"/>
    <w:multiLevelType w:val="hybridMultilevel"/>
    <w:tmpl w:val="DF44B828"/>
    <w:lvl w:ilvl="0" w:tplc="696A789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EAE4ECE0">
      <w:numFmt w:val="none"/>
      <w:lvlText w:val=""/>
      <w:lvlJc w:val="left"/>
      <w:pPr>
        <w:tabs>
          <w:tab w:val="num" w:pos="360"/>
        </w:tabs>
      </w:pPr>
    </w:lvl>
    <w:lvl w:ilvl="2" w:tplc="DE38CA5C">
      <w:numFmt w:val="none"/>
      <w:lvlText w:val=""/>
      <w:lvlJc w:val="left"/>
      <w:pPr>
        <w:tabs>
          <w:tab w:val="num" w:pos="360"/>
        </w:tabs>
      </w:pPr>
    </w:lvl>
    <w:lvl w:ilvl="3" w:tplc="B3FEAE3C">
      <w:numFmt w:val="none"/>
      <w:lvlText w:val=""/>
      <w:lvlJc w:val="left"/>
      <w:pPr>
        <w:tabs>
          <w:tab w:val="num" w:pos="360"/>
        </w:tabs>
      </w:pPr>
    </w:lvl>
    <w:lvl w:ilvl="4" w:tplc="A95EF7D4">
      <w:numFmt w:val="none"/>
      <w:lvlText w:val=""/>
      <w:lvlJc w:val="left"/>
      <w:pPr>
        <w:tabs>
          <w:tab w:val="num" w:pos="360"/>
        </w:tabs>
      </w:pPr>
    </w:lvl>
    <w:lvl w:ilvl="5" w:tplc="3F608FCE">
      <w:numFmt w:val="none"/>
      <w:lvlText w:val=""/>
      <w:lvlJc w:val="left"/>
      <w:pPr>
        <w:tabs>
          <w:tab w:val="num" w:pos="360"/>
        </w:tabs>
      </w:pPr>
    </w:lvl>
    <w:lvl w:ilvl="6" w:tplc="3A36A534">
      <w:numFmt w:val="none"/>
      <w:lvlText w:val=""/>
      <w:lvlJc w:val="left"/>
      <w:pPr>
        <w:tabs>
          <w:tab w:val="num" w:pos="360"/>
        </w:tabs>
      </w:pPr>
    </w:lvl>
    <w:lvl w:ilvl="7" w:tplc="36A4A64A">
      <w:numFmt w:val="none"/>
      <w:lvlText w:val=""/>
      <w:lvlJc w:val="left"/>
      <w:pPr>
        <w:tabs>
          <w:tab w:val="num" w:pos="360"/>
        </w:tabs>
      </w:pPr>
    </w:lvl>
    <w:lvl w:ilvl="8" w:tplc="FB8604FE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</w:lvl>
    <w:lvl w:ilvl="2" w:tplc="9FBEA42E">
      <w:numFmt w:val="none"/>
      <w:lvlText w:val=""/>
      <w:lvlJc w:val="left"/>
      <w:pPr>
        <w:tabs>
          <w:tab w:val="num" w:pos="360"/>
        </w:tabs>
      </w:pPr>
    </w:lvl>
    <w:lvl w:ilvl="3" w:tplc="E18AF90C">
      <w:numFmt w:val="none"/>
      <w:lvlText w:val=""/>
      <w:lvlJc w:val="left"/>
      <w:pPr>
        <w:tabs>
          <w:tab w:val="num" w:pos="360"/>
        </w:tabs>
      </w:pPr>
    </w:lvl>
    <w:lvl w:ilvl="4" w:tplc="C428E176">
      <w:numFmt w:val="none"/>
      <w:lvlText w:val=""/>
      <w:lvlJc w:val="left"/>
      <w:pPr>
        <w:tabs>
          <w:tab w:val="num" w:pos="360"/>
        </w:tabs>
      </w:pPr>
    </w:lvl>
    <w:lvl w:ilvl="5" w:tplc="2BFA8696">
      <w:numFmt w:val="none"/>
      <w:lvlText w:val=""/>
      <w:lvlJc w:val="left"/>
      <w:pPr>
        <w:tabs>
          <w:tab w:val="num" w:pos="360"/>
        </w:tabs>
      </w:pPr>
    </w:lvl>
    <w:lvl w:ilvl="6" w:tplc="952C3312">
      <w:numFmt w:val="none"/>
      <w:lvlText w:val=""/>
      <w:lvlJc w:val="left"/>
      <w:pPr>
        <w:tabs>
          <w:tab w:val="num" w:pos="360"/>
        </w:tabs>
      </w:pPr>
    </w:lvl>
    <w:lvl w:ilvl="7" w:tplc="B514519E">
      <w:numFmt w:val="none"/>
      <w:lvlText w:val=""/>
      <w:lvlJc w:val="left"/>
      <w:pPr>
        <w:tabs>
          <w:tab w:val="num" w:pos="360"/>
        </w:tabs>
      </w:pPr>
    </w:lvl>
    <w:lvl w:ilvl="8" w:tplc="B35C677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3C41560F"/>
    <w:multiLevelType w:val="hybridMultilevel"/>
    <w:tmpl w:val="3BC671DC"/>
    <w:lvl w:ilvl="0" w:tplc="F3386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00B27F1"/>
    <w:multiLevelType w:val="hybridMultilevel"/>
    <w:tmpl w:val="F1329436"/>
    <w:lvl w:ilvl="0" w:tplc="737244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1">
    <w:nsid w:val="51A1579C"/>
    <w:multiLevelType w:val="multilevel"/>
    <w:tmpl w:val="5C407D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9D0AE2"/>
    <w:multiLevelType w:val="hybridMultilevel"/>
    <w:tmpl w:val="00787474"/>
    <w:lvl w:ilvl="0" w:tplc="083AEDB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24400F0E">
      <w:numFmt w:val="none"/>
      <w:lvlText w:val=""/>
      <w:lvlJc w:val="left"/>
      <w:pPr>
        <w:tabs>
          <w:tab w:val="num" w:pos="360"/>
        </w:tabs>
      </w:pPr>
    </w:lvl>
    <w:lvl w:ilvl="2" w:tplc="F3E8D4CE">
      <w:numFmt w:val="none"/>
      <w:lvlText w:val=""/>
      <w:lvlJc w:val="left"/>
      <w:pPr>
        <w:tabs>
          <w:tab w:val="num" w:pos="360"/>
        </w:tabs>
      </w:pPr>
    </w:lvl>
    <w:lvl w:ilvl="3" w:tplc="740455F4">
      <w:numFmt w:val="none"/>
      <w:lvlText w:val=""/>
      <w:lvlJc w:val="left"/>
      <w:pPr>
        <w:tabs>
          <w:tab w:val="num" w:pos="360"/>
        </w:tabs>
      </w:pPr>
    </w:lvl>
    <w:lvl w:ilvl="4" w:tplc="CDC80570">
      <w:numFmt w:val="none"/>
      <w:lvlText w:val=""/>
      <w:lvlJc w:val="left"/>
      <w:pPr>
        <w:tabs>
          <w:tab w:val="num" w:pos="360"/>
        </w:tabs>
      </w:pPr>
    </w:lvl>
    <w:lvl w:ilvl="5" w:tplc="DA160834">
      <w:numFmt w:val="none"/>
      <w:lvlText w:val=""/>
      <w:lvlJc w:val="left"/>
      <w:pPr>
        <w:tabs>
          <w:tab w:val="num" w:pos="360"/>
        </w:tabs>
      </w:pPr>
    </w:lvl>
    <w:lvl w:ilvl="6" w:tplc="F15858AE">
      <w:numFmt w:val="none"/>
      <w:lvlText w:val=""/>
      <w:lvlJc w:val="left"/>
      <w:pPr>
        <w:tabs>
          <w:tab w:val="num" w:pos="360"/>
        </w:tabs>
      </w:pPr>
    </w:lvl>
    <w:lvl w:ilvl="7" w:tplc="79EE2F4C">
      <w:numFmt w:val="none"/>
      <w:lvlText w:val=""/>
      <w:lvlJc w:val="left"/>
      <w:pPr>
        <w:tabs>
          <w:tab w:val="num" w:pos="360"/>
        </w:tabs>
      </w:pPr>
    </w:lvl>
    <w:lvl w:ilvl="8" w:tplc="C4322F6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4">
    <w:nsid w:val="5BDF4DFA"/>
    <w:multiLevelType w:val="hybridMultilevel"/>
    <w:tmpl w:val="8AEE4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521AAF"/>
    <w:multiLevelType w:val="multilevel"/>
    <w:tmpl w:val="7DA82CF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2E5E51"/>
    <w:multiLevelType w:val="hybridMultilevel"/>
    <w:tmpl w:val="8AB26C18"/>
    <w:lvl w:ilvl="0" w:tplc="D29C4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AD6419C"/>
    <w:multiLevelType w:val="hybridMultilevel"/>
    <w:tmpl w:val="2BD865F0"/>
    <w:lvl w:ilvl="0" w:tplc="C876F3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4D7D54"/>
    <w:multiLevelType w:val="hybridMultilevel"/>
    <w:tmpl w:val="91D4D5E4"/>
    <w:lvl w:ilvl="0" w:tplc="85D831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15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2"/>
  </w:num>
  <w:num w:numId="16">
    <w:abstractNumId w:val="8"/>
  </w:num>
  <w:num w:numId="17">
    <w:abstractNumId w:val="43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9"/>
  </w:num>
  <w:num w:numId="21">
    <w:abstractNumId w:val="37"/>
  </w:num>
  <w:num w:numId="22">
    <w:abstractNumId w:val="25"/>
  </w:num>
  <w:num w:numId="23">
    <w:abstractNumId w:val="23"/>
  </w:num>
  <w:num w:numId="24">
    <w:abstractNumId w:val="3"/>
  </w:num>
  <w:num w:numId="25">
    <w:abstractNumId w:val="29"/>
  </w:num>
  <w:num w:numId="26">
    <w:abstractNumId w:val="28"/>
  </w:num>
  <w:num w:numId="27">
    <w:abstractNumId w:val="14"/>
  </w:num>
  <w:num w:numId="28">
    <w:abstractNumId w:val="32"/>
  </w:num>
  <w:num w:numId="29">
    <w:abstractNumId w:val="26"/>
  </w:num>
  <w:num w:numId="30">
    <w:abstractNumId w:val="17"/>
  </w:num>
  <w:num w:numId="31">
    <w:abstractNumId w:val="38"/>
  </w:num>
  <w:num w:numId="32">
    <w:abstractNumId w:val="18"/>
  </w:num>
  <w:num w:numId="33">
    <w:abstractNumId w:val="21"/>
  </w:num>
  <w:num w:numId="34">
    <w:abstractNumId w:val="41"/>
  </w:num>
  <w:num w:numId="35">
    <w:abstractNumId w:val="13"/>
  </w:num>
  <w:num w:numId="36">
    <w:abstractNumId w:val="24"/>
  </w:num>
  <w:num w:numId="3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4"/>
  </w:num>
  <w:num w:numId="42">
    <w:abstractNumId w:val="16"/>
  </w:num>
  <w:num w:numId="43">
    <w:abstractNumId w:val="6"/>
  </w:num>
  <w:num w:numId="44">
    <w:abstractNumId w:val="39"/>
  </w:num>
  <w:num w:numId="45">
    <w:abstractNumId w:val="31"/>
  </w:num>
  <w:num w:numId="46">
    <w:abstractNumId w:val="12"/>
  </w:num>
  <w:num w:numId="47">
    <w:abstractNumId w:val="1"/>
  </w:num>
  <w:num w:numId="4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91D"/>
    <w:rsid w:val="00000C2F"/>
    <w:rsid w:val="00004274"/>
    <w:rsid w:val="000065A2"/>
    <w:rsid w:val="000125CD"/>
    <w:rsid w:val="0001387B"/>
    <w:rsid w:val="00030914"/>
    <w:rsid w:val="000317F3"/>
    <w:rsid w:val="00050B8C"/>
    <w:rsid w:val="00052DA0"/>
    <w:rsid w:val="00056D63"/>
    <w:rsid w:val="000632A8"/>
    <w:rsid w:val="00070214"/>
    <w:rsid w:val="000B074C"/>
    <w:rsid w:val="000B38E0"/>
    <w:rsid w:val="000B476D"/>
    <w:rsid w:val="000B6C0F"/>
    <w:rsid w:val="000D1070"/>
    <w:rsid w:val="000F3E5E"/>
    <w:rsid w:val="00125210"/>
    <w:rsid w:val="0014081B"/>
    <w:rsid w:val="00140A29"/>
    <w:rsid w:val="00143C5C"/>
    <w:rsid w:val="0016623C"/>
    <w:rsid w:val="00176911"/>
    <w:rsid w:val="00182DE6"/>
    <w:rsid w:val="001846BB"/>
    <w:rsid w:val="0018568B"/>
    <w:rsid w:val="001A6E1A"/>
    <w:rsid w:val="001B0937"/>
    <w:rsid w:val="001C2925"/>
    <w:rsid w:val="001C7D74"/>
    <w:rsid w:val="001F092B"/>
    <w:rsid w:val="002063A1"/>
    <w:rsid w:val="0022697C"/>
    <w:rsid w:val="00240BEE"/>
    <w:rsid w:val="002473C9"/>
    <w:rsid w:val="00247A06"/>
    <w:rsid w:val="00251905"/>
    <w:rsid w:val="00254CB0"/>
    <w:rsid w:val="00280061"/>
    <w:rsid w:val="00283504"/>
    <w:rsid w:val="00291778"/>
    <w:rsid w:val="002926F8"/>
    <w:rsid w:val="00296C32"/>
    <w:rsid w:val="002A3FF0"/>
    <w:rsid w:val="002A518C"/>
    <w:rsid w:val="002C558F"/>
    <w:rsid w:val="002D3856"/>
    <w:rsid w:val="002E0649"/>
    <w:rsid w:val="002E4EEA"/>
    <w:rsid w:val="002F6A73"/>
    <w:rsid w:val="003105BA"/>
    <w:rsid w:val="003108E6"/>
    <w:rsid w:val="003218BE"/>
    <w:rsid w:val="00326EEA"/>
    <w:rsid w:val="003323F6"/>
    <w:rsid w:val="00353BC4"/>
    <w:rsid w:val="00373573"/>
    <w:rsid w:val="00377035"/>
    <w:rsid w:val="003775C8"/>
    <w:rsid w:val="00386B89"/>
    <w:rsid w:val="0039761D"/>
    <w:rsid w:val="003A0C15"/>
    <w:rsid w:val="003A4587"/>
    <w:rsid w:val="003B0D5B"/>
    <w:rsid w:val="003B6D24"/>
    <w:rsid w:val="003E084D"/>
    <w:rsid w:val="00414F9D"/>
    <w:rsid w:val="00425075"/>
    <w:rsid w:val="00430C32"/>
    <w:rsid w:val="0044654A"/>
    <w:rsid w:val="00465ED6"/>
    <w:rsid w:val="0047441B"/>
    <w:rsid w:val="00485C91"/>
    <w:rsid w:val="00491803"/>
    <w:rsid w:val="004921A3"/>
    <w:rsid w:val="004B00D5"/>
    <w:rsid w:val="004B1F16"/>
    <w:rsid w:val="004B4CAB"/>
    <w:rsid w:val="004C2EA8"/>
    <w:rsid w:val="004E0648"/>
    <w:rsid w:val="004F43AC"/>
    <w:rsid w:val="004F4636"/>
    <w:rsid w:val="0050507F"/>
    <w:rsid w:val="00505A5D"/>
    <w:rsid w:val="00505B0A"/>
    <w:rsid w:val="0051003B"/>
    <w:rsid w:val="0051127B"/>
    <w:rsid w:val="00513225"/>
    <w:rsid w:val="005163AF"/>
    <w:rsid w:val="005506E2"/>
    <w:rsid w:val="0056422A"/>
    <w:rsid w:val="00571C89"/>
    <w:rsid w:val="00574832"/>
    <w:rsid w:val="00580E76"/>
    <w:rsid w:val="00582A5B"/>
    <w:rsid w:val="005B2403"/>
    <w:rsid w:val="005B5246"/>
    <w:rsid w:val="005B7462"/>
    <w:rsid w:val="005B797B"/>
    <w:rsid w:val="005C3526"/>
    <w:rsid w:val="005D170F"/>
    <w:rsid w:val="005D3B62"/>
    <w:rsid w:val="005D4887"/>
    <w:rsid w:val="005D62D3"/>
    <w:rsid w:val="005D6AD5"/>
    <w:rsid w:val="005D74A7"/>
    <w:rsid w:val="005E0FD9"/>
    <w:rsid w:val="005E53AD"/>
    <w:rsid w:val="005F3439"/>
    <w:rsid w:val="005F43EE"/>
    <w:rsid w:val="00600006"/>
    <w:rsid w:val="00605097"/>
    <w:rsid w:val="0060752D"/>
    <w:rsid w:val="0061261C"/>
    <w:rsid w:val="006154B6"/>
    <w:rsid w:val="00627DE6"/>
    <w:rsid w:val="00636E9C"/>
    <w:rsid w:val="00656120"/>
    <w:rsid w:val="006738FE"/>
    <w:rsid w:val="00687B3F"/>
    <w:rsid w:val="0069084D"/>
    <w:rsid w:val="00690EBF"/>
    <w:rsid w:val="00692314"/>
    <w:rsid w:val="00693904"/>
    <w:rsid w:val="00694892"/>
    <w:rsid w:val="006C15F7"/>
    <w:rsid w:val="006C15FA"/>
    <w:rsid w:val="006C3B3E"/>
    <w:rsid w:val="006D0611"/>
    <w:rsid w:val="006D2E47"/>
    <w:rsid w:val="006E1937"/>
    <w:rsid w:val="00722C38"/>
    <w:rsid w:val="00726788"/>
    <w:rsid w:val="00753CCF"/>
    <w:rsid w:val="007603B0"/>
    <w:rsid w:val="00782B14"/>
    <w:rsid w:val="0078486F"/>
    <w:rsid w:val="0079684E"/>
    <w:rsid w:val="00796BC6"/>
    <w:rsid w:val="0079745E"/>
    <w:rsid w:val="007A2168"/>
    <w:rsid w:val="007C6988"/>
    <w:rsid w:val="007C70A8"/>
    <w:rsid w:val="007E7037"/>
    <w:rsid w:val="007F14D2"/>
    <w:rsid w:val="007F3335"/>
    <w:rsid w:val="007F5684"/>
    <w:rsid w:val="007F582E"/>
    <w:rsid w:val="00821D0A"/>
    <w:rsid w:val="00827962"/>
    <w:rsid w:val="008335A1"/>
    <w:rsid w:val="00837E28"/>
    <w:rsid w:val="008413A0"/>
    <w:rsid w:val="00851492"/>
    <w:rsid w:val="00860ED6"/>
    <w:rsid w:val="00861625"/>
    <w:rsid w:val="00886407"/>
    <w:rsid w:val="008A583C"/>
    <w:rsid w:val="008B2C14"/>
    <w:rsid w:val="008B3861"/>
    <w:rsid w:val="008C1F49"/>
    <w:rsid w:val="008D23B3"/>
    <w:rsid w:val="008D463D"/>
    <w:rsid w:val="008E342F"/>
    <w:rsid w:val="008F4D2C"/>
    <w:rsid w:val="008F5E66"/>
    <w:rsid w:val="008F6D0F"/>
    <w:rsid w:val="00902C5B"/>
    <w:rsid w:val="009030C4"/>
    <w:rsid w:val="009034FE"/>
    <w:rsid w:val="00921FF7"/>
    <w:rsid w:val="009245A2"/>
    <w:rsid w:val="00930160"/>
    <w:rsid w:val="009513B4"/>
    <w:rsid w:val="00967C7D"/>
    <w:rsid w:val="00974810"/>
    <w:rsid w:val="009772FD"/>
    <w:rsid w:val="009835A8"/>
    <w:rsid w:val="00994D8E"/>
    <w:rsid w:val="009A0C45"/>
    <w:rsid w:val="009A6E51"/>
    <w:rsid w:val="009B6034"/>
    <w:rsid w:val="009B78DA"/>
    <w:rsid w:val="009C61A5"/>
    <w:rsid w:val="009D2DE2"/>
    <w:rsid w:val="009D5A85"/>
    <w:rsid w:val="009F30B9"/>
    <w:rsid w:val="009F4359"/>
    <w:rsid w:val="009F6BE6"/>
    <w:rsid w:val="00A010DE"/>
    <w:rsid w:val="00A01381"/>
    <w:rsid w:val="00A06E38"/>
    <w:rsid w:val="00A3403A"/>
    <w:rsid w:val="00A41CBB"/>
    <w:rsid w:val="00A63514"/>
    <w:rsid w:val="00A85770"/>
    <w:rsid w:val="00A92424"/>
    <w:rsid w:val="00A971FB"/>
    <w:rsid w:val="00A97AF0"/>
    <w:rsid w:val="00AC4F28"/>
    <w:rsid w:val="00AC661C"/>
    <w:rsid w:val="00AF121B"/>
    <w:rsid w:val="00B00EE5"/>
    <w:rsid w:val="00B17CFF"/>
    <w:rsid w:val="00B4347E"/>
    <w:rsid w:val="00B446B0"/>
    <w:rsid w:val="00B44EE5"/>
    <w:rsid w:val="00B4736B"/>
    <w:rsid w:val="00B6298A"/>
    <w:rsid w:val="00B66510"/>
    <w:rsid w:val="00B705AA"/>
    <w:rsid w:val="00B95D0C"/>
    <w:rsid w:val="00B9628E"/>
    <w:rsid w:val="00B9665F"/>
    <w:rsid w:val="00BB1F9A"/>
    <w:rsid w:val="00BB531D"/>
    <w:rsid w:val="00BC6465"/>
    <w:rsid w:val="00BD7B07"/>
    <w:rsid w:val="00BE4767"/>
    <w:rsid w:val="00BE631B"/>
    <w:rsid w:val="00C17A6A"/>
    <w:rsid w:val="00C21CBE"/>
    <w:rsid w:val="00C27E32"/>
    <w:rsid w:val="00C44724"/>
    <w:rsid w:val="00C45E56"/>
    <w:rsid w:val="00C50FB4"/>
    <w:rsid w:val="00C551EB"/>
    <w:rsid w:val="00C57B73"/>
    <w:rsid w:val="00C6438C"/>
    <w:rsid w:val="00C70B3A"/>
    <w:rsid w:val="00C73460"/>
    <w:rsid w:val="00C7444C"/>
    <w:rsid w:val="00C83E47"/>
    <w:rsid w:val="00CA12CB"/>
    <w:rsid w:val="00CA2226"/>
    <w:rsid w:val="00CA4CDE"/>
    <w:rsid w:val="00CB10B8"/>
    <w:rsid w:val="00CF5BB5"/>
    <w:rsid w:val="00D01225"/>
    <w:rsid w:val="00D059E0"/>
    <w:rsid w:val="00D20381"/>
    <w:rsid w:val="00D26EBC"/>
    <w:rsid w:val="00D34ED6"/>
    <w:rsid w:val="00D52DBE"/>
    <w:rsid w:val="00D530D7"/>
    <w:rsid w:val="00D5572E"/>
    <w:rsid w:val="00D66EE9"/>
    <w:rsid w:val="00D776A5"/>
    <w:rsid w:val="00DA1046"/>
    <w:rsid w:val="00DB07B7"/>
    <w:rsid w:val="00DF5FD1"/>
    <w:rsid w:val="00E00E84"/>
    <w:rsid w:val="00E07EB0"/>
    <w:rsid w:val="00E105CE"/>
    <w:rsid w:val="00E149C3"/>
    <w:rsid w:val="00E16939"/>
    <w:rsid w:val="00E17D1B"/>
    <w:rsid w:val="00E372C4"/>
    <w:rsid w:val="00E41949"/>
    <w:rsid w:val="00E51757"/>
    <w:rsid w:val="00E530EA"/>
    <w:rsid w:val="00E62B87"/>
    <w:rsid w:val="00E70689"/>
    <w:rsid w:val="00E70FD0"/>
    <w:rsid w:val="00E927AF"/>
    <w:rsid w:val="00EB2C06"/>
    <w:rsid w:val="00EC0DC6"/>
    <w:rsid w:val="00EC25FC"/>
    <w:rsid w:val="00EC691D"/>
    <w:rsid w:val="00EE228C"/>
    <w:rsid w:val="00EE4FA1"/>
    <w:rsid w:val="00EF4688"/>
    <w:rsid w:val="00F12328"/>
    <w:rsid w:val="00F1359D"/>
    <w:rsid w:val="00F20614"/>
    <w:rsid w:val="00F2793B"/>
    <w:rsid w:val="00F326C8"/>
    <w:rsid w:val="00F5115F"/>
    <w:rsid w:val="00F5468A"/>
    <w:rsid w:val="00F72527"/>
    <w:rsid w:val="00F75CC5"/>
    <w:rsid w:val="00F77D20"/>
    <w:rsid w:val="00F93E4E"/>
    <w:rsid w:val="00FA7ED8"/>
    <w:rsid w:val="00FC1520"/>
    <w:rsid w:val="00FD6DA3"/>
    <w:rsid w:val="00FE3BD0"/>
    <w:rsid w:val="00FE50EC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oa heading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135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135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135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135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135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135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135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F1359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nhideWhenUsed/>
    <w:qFormat/>
    <w:rsid w:val="00F135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1359D"/>
    <w:rPr>
      <w:szCs w:val="32"/>
    </w:rPr>
  </w:style>
  <w:style w:type="character" w:customStyle="1" w:styleId="10">
    <w:name w:val="Заголовок 1 Знак"/>
    <w:link w:val="1"/>
    <w:rsid w:val="00F1359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1359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135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1359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F1359D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1359D"/>
    <w:rPr>
      <w:rFonts w:cs="Times New Roman"/>
      <w:b/>
      <w:bCs/>
    </w:rPr>
  </w:style>
  <w:style w:type="character" w:customStyle="1" w:styleId="70">
    <w:name w:val="Заголовок 7 Знак"/>
    <w:link w:val="7"/>
    <w:rsid w:val="00F1359D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rsid w:val="00F1359D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F1359D"/>
    <w:rPr>
      <w:rFonts w:ascii="Cambria" w:eastAsia="Times New Roman" w:hAnsi="Cambria" w:cs="Times New Roman"/>
    </w:rPr>
  </w:style>
  <w:style w:type="paragraph" w:styleId="a4">
    <w:name w:val="Title"/>
    <w:basedOn w:val="a"/>
    <w:next w:val="a"/>
    <w:link w:val="a5"/>
    <w:qFormat/>
    <w:rsid w:val="00F135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F1359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F1359D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rsid w:val="00F1359D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qFormat/>
    <w:rsid w:val="00F1359D"/>
    <w:rPr>
      <w:b/>
      <w:bCs/>
    </w:rPr>
  </w:style>
  <w:style w:type="character" w:styleId="a9">
    <w:name w:val="Emphasis"/>
    <w:qFormat/>
    <w:rsid w:val="00F1359D"/>
    <w:rPr>
      <w:rFonts w:ascii="Calibri" w:hAnsi="Calibri"/>
      <w:b/>
      <w:i/>
      <w:iCs/>
    </w:rPr>
  </w:style>
  <w:style w:type="paragraph" w:styleId="aa">
    <w:name w:val="List Paragraph"/>
    <w:basedOn w:val="a"/>
    <w:uiPriority w:val="34"/>
    <w:qFormat/>
    <w:rsid w:val="00F135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359D"/>
    <w:rPr>
      <w:i/>
    </w:rPr>
  </w:style>
  <w:style w:type="character" w:customStyle="1" w:styleId="22">
    <w:name w:val="Цитата 2 Знак"/>
    <w:link w:val="21"/>
    <w:rsid w:val="00F1359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1359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rsid w:val="00F1359D"/>
    <w:rPr>
      <w:b/>
      <w:i/>
      <w:sz w:val="24"/>
    </w:rPr>
  </w:style>
  <w:style w:type="character" w:styleId="ad">
    <w:name w:val="Subtle Emphasis"/>
    <w:uiPriority w:val="19"/>
    <w:qFormat/>
    <w:rsid w:val="00F1359D"/>
    <w:rPr>
      <w:i/>
      <w:color w:val="5A5A5A"/>
    </w:rPr>
  </w:style>
  <w:style w:type="character" w:styleId="ae">
    <w:name w:val="Intense Emphasis"/>
    <w:uiPriority w:val="21"/>
    <w:qFormat/>
    <w:rsid w:val="00F1359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F1359D"/>
    <w:rPr>
      <w:sz w:val="24"/>
      <w:szCs w:val="24"/>
      <w:u w:val="single"/>
    </w:rPr>
  </w:style>
  <w:style w:type="character" w:styleId="af0">
    <w:name w:val="Intense Reference"/>
    <w:uiPriority w:val="32"/>
    <w:qFormat/>
    <w:rsid w:val="00F1359D"/>
    <w:rPr>
      <w:b/>
      <w:sz w:val="24"/>
      <w:u w:val="single"/>
    </w:rPr>
  </w:style>
  <w:style w:type="character" w:styleId="af1">
    <w:name w:val="Book Title"/>
    <w:uiPriority w:val="33"/>
    <w:qFormat/>
    <w:rsid w:val="00F1359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1359D"/>
    <w:pPr>
      <w:outlineLvl w:val="9"/>
    </w:pPr>
  </w:style>
  <w:style w:type="paragraph" w:styleId="23">
    <w:name w:val="Body Text Indent 2"/>
    <w:basedOn w:val="a"/>
    <w:link w:val="24"/>
    <w:rsid w:val="00EC691D"/>
    <w:pPr>
      <w:ind w:left="357" w:firstLine="709"/>
      <w:jc w:val="both"/>
    </w:pPr>
  </w:style>
  <w:style w:type="character" w:customStyle="1" w:styleId="24">
    <w:name w:val="Основной текст с отступом 2 Знак"/>
    <w:link w:val="23"/>
    <w:rsid w:val="00EC691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semiHidden/>
    <w:unhideWhenUsed/>
    <w:rsid w:val="005B524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5B524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5">
    <w:name w:val="Body Text"/>
    <w:basedOn w:val="a"/>
    <w:link w:val="af6"/>
    <w:unhideWhenUsed/>
    <w:rsid w:val="005506E2"/>
    <w:pPr>
      <w:spacing w:after="120"/>
    </w:pPr>
  </w:style>
  <w:style w:type="character" w:customStyle="1" w:styleId="af6">
    <w:name w:val="Основной текст Знак"/>
    <w:link w:val="af5"/>
    <w:rsid w:val="005506E2"/>
    <w:rPr>
      <w:rFonts w:ascii="Times New Roman" w:eastAsia="Times New Roman" w:hAnsi="Times New Roman"/>
      <w:sz w:val="24"/>
      <w:szCs w:val="24"/>
    </w:rPr>
  </w:style>
  <w:style w:type="paragraph" w:customStyle="1" w:styleId="81">
    <w:name w:val="Абзац списка8"/>
    <w:basedOn w:val="a"/>
    <w:rsid w:val="00430C32"/>
    <w:pPr>
      <w:suppressAutoHyphens/>
      <w:spacing w:line="100" w:lineRule="atLeast"/>
      <w:ind w:left="720"/>
    </w:pPr>
    <w:rPr>
      <w:kern w:val="2"/>
    </w:rPr>
  </w:style>
  <w:style w:type="character" w:styleId="af7">
    <w:name w:val="Hyperlink"/>
    <w:uiPriority w:val="99"/>
    <w:semiHidden/>
    <w:unhideWhenUsed/>
    <w:rsid w:val="00A3403A"/>
    <w:rPr>
      <w:color w:val="0000FF"/>
      <w:u w:val="single"/>
    </w:rPr>
  </w:style>
  <w:style w:type="paragraph" w:customStyle="1" w:styleId="ConsPlusCell">
    <w:name w:val="ConsPlusCell"/>
    <w:uiPriority w:val="99"/>
    <w:rsid w:val="00A3403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EC0DC6"/>
  </w:style>
  <w:style w:type="paragraph" w:styleId="af8">
    <w:name w:val="header"/>
    <w:basedOn w:val="a"/>
    <w:link w:val="af9"/>
    <w:unhideWhenUsed/>
    <w:rsid w:val="002C558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sid w:val="002C558F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nhideWhenUsed/>
    <w:rsid w:val="002C558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2C558F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nhideWhenUsed/>
    <w:rsid w:val="00050B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50B8C"/>
    <w:rPr>
      <w:rFonts w:ascii="Times New Roman" w:eastAsia="Times New Roman" w:hAnsi="Times New Roman"/>
      <w:sz w:val="16"/>
      <w:szCs w:val="16"/>
    </w:rPr>
  </w:style>
  <w:style w:type="table" w:styleId="afc">
    <w:name w:val="Table Grid"/>
    <w:basedOn w:val="a1"/>
    <w:rsid w:val="00050B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0B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Indent 3"/>
    <w:basedOn w:val="a"/>
    <w:link w:val="34"/>
    <w:rsid w:val="00050B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50B8C"/>
    <w:rPr>
      <w:rFonts w:ascii="Times New Roman" w:eastAsia="Times New Roman" w:hAnsi="Times New Roman"/>
      <w:sz w:val="16"/>
      <w:szCs w:val="16"/>
    </w:rPr>
  </w:style>
  <w:style w:type="paragraph" w:styleId="afd">
    <w:name w:val="annotation text"/>
    <w:basedOn w:val="a"/>
    <w:link w:val="afe"/>
    <w:semiHidden/>
    <w:rsid w:val="00050B8C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050B8C"/>
    <w:rPr>
      <w:rFonts w:ascii="Times New Roman" w:eastAsia="Times New Roman" w:hAnsi="Times New Roman"/>
    </w:rPr>
  </w:style>
  <w:style w:type="paragraph" w:styleId="aff">
    <w:name w:val="Body Text Indent"/>
    <w:basedOn w:val="a"/>
    <w:link w:val="aff0"/>
    <w:unhideWhenUsed/>
    <w:rsid w:val="005F3439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rsid w:val="005F3439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6908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2F6A73"/>
    <w:pPr>
      <w:suppressAutoHyphens/>
      <w:spacing w:line="100" w:lineRule="atLeast"/>
      <w:ind w:left="720"/>
    </w:pPr>
    <w:rPr>
      <w:kern w:val="1"/>
    </w:rPr>
  </w:style>
  <w:style w:type="character" w:customStyle="1" w:styleId="12">
    <w:name w:val="Основной шрифт абзаца1"/>
    <w:rsid w:val="002F6A73"/>
  </w:style>
  <w:style w:type="character" w:customStyle="1" w:styleId="Heading1Char">
    <w:name w:val="Heading 1 Char"/>
    <w:rsid w:val="002F6A73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2F6A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2F6A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2F6A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2F6A7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2F6A7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rsid w:val="002F6A7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rsid w:val="002F6A7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rsid w:val="002F6A73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rsid w:val="002F6A73"/>
  </w:style>
  <w:style w:type="character" w:customStyle="1" w:styleId="BodyTextIndentChar">
    <w:name w:val="Body Text Indent Char"/>
    <w:rsid w:val="002F6A73"/>
  </w:style>
  <w:style w:type="character" w:customStyle="1" w:styleId="TitleChar">
    <w:name w:val="Title Char"/>
    <w:rsid w:val="002F6A73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ubtitleChar">
    <w:name w:val="Subtitle Char"/>
    <w:rsid w:val="002F6A73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Слабое выделение1"/>
    <w:rsid w:val="002F6A73"/>
    <w:rPr>
      <w:i/>
      <w:color w:val="5A5A5A"/>
    </w:rPr>
  </w:style>
  <w:style w:type="character" w:customStyle="1" w:styleId="14">
    <w:name w:val="Сильное выделение1"/>
    <w:rsid w:val="002F6A73"/>
    <w:rPr>
      <w:rFonts w:cs="Times New Roman"/>
      <w:b/>
      <w:i/>
      <w:sz w:val="24"/>
      <w:szCs w:val="24"/>
      <w:u w:val="single"/>
    </w:rPr>
  </w:style>
  <w:style w:type="character" w:customStyle="1" w:styleId="15">
    <w:name w:val="Слабая ссылка1"/>
    <w:rsid w:val="002F6A73"/>
    <w:rPr>
      <w:rFonts w:cs="Times New Roman"/>
      <w:sz w:val="24"/>
      <w:szCs w:val="24"/>
      <w:u w:val="single"/>
    </w:rPr>
  </w:style>
  <w:style w:type="character" w:customStyle="1" w:styleId="16">
    <w:name w:val="Сильная ссылка1"/>
    <w:rsid w:val="002F6A73"/>
    <w:rPr>
      <w:rFonts w:cs="Times New Roman"/>
      <w:b/>
      <w:sz w:val="24"/>
      <w:u w:val="single"/>
    </w:rPr>
  </w:style>
  <w:style w:type="character" w:customStyle="1" w:styleId="17">
    <w:name w:val="Название книги1"/>
    <w:rsid w:val="002F6A73"/>
    <w:rPr>
      <w:rFonts w:ascii="Cambria" w:eastAsia="Times New Roman" w:hAnsi="Cambria" w:cs="Times New Roman"/>
      <w:b/>
      <w:i/>
      <w:sz w:val="24"/>
      <w:szCs w:val="24"/>
    </w:rPr>
  </w:style>
  <w:style w:type="character" w:customStyle="1" w:styleId="51">
    <w:name w:val="Знак Знак5"/>
    <w:rsid w:val="002F6A7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2F6A73"/>
    <w:rPr>
      <w:sz w:val="16"/>
      <w:szCs w:val="16"/>
    </w:rPr>
  </w:style>
  <w:style w:type="character" w:customStyle="1" w:styleId="18">
    <w:name w:val="Текст выноски Знак1"/>
    <w:rsid w:val="002F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2F6A73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rsid w:val="002F6A73"/>
    <w:rPr>
      <w:sz w:val="16"/>
      <w:szCs w:val="16"/>
    </w:rPr>
  </w:style>
  <w:style w:type="character" w:customStyle="1" w:styleId="19">
    <w:name w:val="Верхний колонтитул Знак1"/>
    <w:rsid w:val="002F6A73"/>
  </w:style>
  <w:style w:type="character" w:customStyle="1" w:styleId="HeaderChar">
    <w:name w:val="Header Char"/>
    <w:rsid w:val="002F6A73"/>
  </w:style>
  <w:style w:type="character" w:customStyle="1" w:styleId="1a">
    <w:name w:val="Нижний колонтитул Знак1"/>
    <w:rsid w:val="002F6A73"/>
  </w:style>
  <w:style w:type="character" w:customStyle="1" w:styleId="FooterChar">
    <w:name w:val="Footer Char"/>
    <w:rsid w:val="002F6A73"/>
  </w:style>
  <w:style w:type="character" w:customStyle="1" w:styleId="1b">
    <w:name w:val="Знак сноски1"/>
    <w:rsid w:val="002F6A73"/>
    <w:rPr>
      <w:vertAlign w:val="superscript"/>
    </w:rPr>
  </w:style>
  <w:style w:type="character" w:customStyle="1" w:styleId="aff1">
    <w:name w:val="Без интервала Знак"/>
    <w:rsid w:val="002F6A73"/>
    <w:rPr>
      <w:rFonts w:ascii="Times New Roman" w:eastAsia="Times New Roman" w:hAnsi="Times New Roman" w:cs="Times New Roman"/>
      <w:sz w:val="24"/>
      <w:szCs w:val="32"/>
    </w:rPr>
  </w:style>
  <w:style w:type="character" w:customStyle="1" w:styleId="210">
    <w:name w:val="Цитата 2 Знак1"/>
    <w:rsid w:val="002F6A73"/>
    <w:rPr>
      <w:i/>
      <w:iCs/>
      <w:color w:val="000000"/>
    </w:rPr>
  </w:style>
  <w:style w:type="character" w:customStyle="1" w:styleId="1c">
    <w:name w:val="Выделенная цитата Знак1"/>
    <w:rsid w:val="002F6A73"/>
    <w:rPr>
      <w:b/>
      <w:bCs/>
      <w:i/>
      <w:iCs/>
      <w:color w:val="4F81BD"/>
    </w:rPr>
  </w:style>
  <w:style w:type="character" w:customStyle="1" w:styleId="25">
    <w:name w:val="Слабое выделение2"/>
    <w:rsid w:val="002F6A73"/>
    <w:rPr>
      <w:i/>
      <w:iCs/>
      <w:color w:val="5A5A5A"/>
    </w:rPr>
  </w:style>
  <w:style w:type="character" w:customStyle="1" w:styleId="26">
    <w:name w:val="Сильное выделение2"/>
    <w:rsid w:val="002F6A73"/>
    <w:rPr>
      <w:b/>
      <w:bCs/>
      <w:i/>
      <w:iCs/>
      <w:color w:val="4F81BD"/>
      <w:sz w:val="22"/>
      <w:szCs w:val="22"/>
    </w:rPr>
  </w:style>
  <w:style w:type="character" w:customStyle="1" w:styleId="27">
    <w:name w:val="Слабая ссылка2"/>
    <w:rsid w:val="002F6A73"/>
    <w:rPr>
      <w:color w:val="00000A"/>
      <w:u w:val="single"/>
    </w:rPr>
  </w:style>
  <w:style w:type="character" w:customStyle="1" w:styleId="28">
    <w:name w:val="Сильная ссылка2"/>
    <w:rsid w:val="002F6A73"/>
    <w:rPr>
      <w:b/>
      <w:bCs/>
      <w:color w:val="76923C"/>
      <w:u w:val="single"/>
    </w:rPr>
  </w:style>
  <w:style w:type="character" w:customStyle="1" w:styleId="29">
    <w:name w:val="Название книги2"/>
    <w:rsid w:val="002F6A73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2a">
    <w:name w:val="Основной текст 2 Знак"/>
    <w:rsid w:val="002F6A73"/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Стиль1 Знак Знак"/>
    <w:rsid w:val="002F6A73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 Знак"/>
    <w:rsid w:val="002F6A73"/>
    <w:rPr>
      <w:rFonts w:ascii="Arial" w:hAnsi="Arial" w:cs="Arial"/>
      <w:lang w:val="ru-RU" w:eastAsia="ru-RU" w:bidi="ar-SA"/>
    </w:rPr>
  </w:style>
  <w:style w:type="character" w:customStyle="1" w:styleId="2b">
    <w:name w:val="Стиль2 Знак Знак Знак Знак Знак Знак Знак Знак Знак Знак Знак Знак Знак Знак Знак Знак Знак Знак Знак Знак Знак"/>
    <w:rsid w:val="002F6A73"/>
    <w:rPr>
      <w:rFonts w:ascii="Arial" w:hAnsi="Arial" w:cs="Arial"/>
      <w:strike/>
      <w:sz w:val="28"/>
      <w:szCs w:val="28"/>
      <w:lang w:val="ru-RU" w:eastAsia="ru-RU" w:bidi="ar-SA"/>
    </w:rPr>
  </w:style>
  <w:style w:type="character" w:customStyle="1" w:styleId="1e">
    <w:name w:val="Номер страницы1"/>
    <w:rsid w:val="002F6A73"/>
  </w:style>
  <w:style w:type="character" w:customStyle="1" w:styleId="aff2">
    <w:name w:val="Красная строка Знак"/>
    <w:rsid w:val="002F6A73"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">
    <w:name w:val="ListLabel 1"/>
    <w:rsid w:val="002F6A73"/>
    <w:rPr>
      <w:rFonts w:cs="Times New Roman"/>
    </w:rPr>
  </w:style>
  <w:style w:type="character" w:customStyle="1" w:styleId="ListLabel2">
    <w:name w:val="ListLabel 2"/>
    <w:rsid w:val="002F6A73"/>
    <w:rPr>
      <w:rFonts w:eastAsia="Times New Roman" w:cs="Times New Roman"/>
    </w:rPr>
  </w:style>
  <w:style w:type="character" w:customStyle="1" w:styleId="ListLabel3">
    <w:name w:val="ListLabel 3"/>
    <w:rsid w:val="002F6A73"/>
    <w:rPr>
      <w:color w:val="00000A"/>
    </w:rPr>
  </w:style>
  <w:style w:type="character" w:customStyle="1" w:styleId="ListLabel4">
    <w:name w:val="ListLabel 4"/>
    <w:rsid w:val="002F6A73"/>
    <w:rPr>
      <w:rFonts w:eastAsia="Times New Roman"/>
    </w:rPr>
  </w:style>
  <w:style w:type="character" w:customStyle="1" w:styleId="ListLabel5">
    <w:name w:val="ListLabel 5"/>
    <w:rsid w:val="002F6A73"/>
    <w:rPr>
      <w:rFonts w:eastAsia="Times New Roman" w:cs="Times New Roman"/>
      <w:b/>
    </w:rPr>
  </w:style>
  <w:style w:type="paragraph" w:customStyle="1" w:styleId="aff3">
    <w:name w:val="Заголовок"/>
    <w:basedOn w:val="a"/>
    <w:next w:val="af5"/>
    <w:rsid w:val="002F6A73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</w:rPr>
  </w:style>
  <w:style w:type="character" w:customStyle="1" w:styleId="1f">
    <w:name w:val="Основной текст Знак1"/>
    <w:rsid w:val="002F6A73"/>
    <w:rPr>
      <w:kern w:val="1"/>
      <w:sz w:val="24"/>
      <w:szCs w:val="24"/>
    </w:rPr>
  </w:style>
  <w:style w:type="paragraph" w:styleId="aff4">
    <w:name w:val="List"/>
    <w:basedOn w:val="af5"/>
    <w:rsid w:val="002F6A73"/>
    <w:pPr>
      <w:suppressAutoHyphens/>
      <w:spacing w:line="100" w:lineRule="atLeast"/>
    </w:pPr>
    <w:rPr>
      <w:rFonts w:cs="Mangal"/>
      <w:kern w:val="1"/>
    </w:rPr>
  </w:style>
  <w:style w:type="paragraph" w:styleId="aff5">
    <w:name w:val="caption"/>
    <w:basedOn w:val="a"/>
    <w:qFormat/>
    <w:rsid w:val="002F6A73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  <w:kern w:val="1"/>
    </w:rPr>
  </w:style>
  <w:style w:type="paragraph" w:customStyle="1" w:styleId="1f0">
    <w:name w:val="Указатель1"/>
    <w:basedOn w:val="a"/>
    <w:rsid w:val="002F6A73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</w:rPr>
  </w:style>
  <w:style w:type="paragraph" w:customStyle="1" w:styleId="1f1">
    <w:name w:val="Обычный (веб)1"/>
    <w:basedOn w:val="a"/>
    <w:rsid w:val="002F6A73"/>
    <w:pPr>
      <w:suppressAutoHyphens/>
      <w:spacing w:before="28" w:after="28" w:line="100" w:lineRule="atLeast"/>
    </w:pPr>
    <w:rPr>
      <w:kern w:val="1"/>
    </w:rPr>
  </w:style>
  <w:style w:type="paragraph" w:customStyle="1" w:styleId="1f2">
    <w:name w:val="Без интервала1"/>
    <w:basedOn w:val="a"/>
    <w:rsid w:val="002F6A73"/>
    <w:pPr>
      <w:suppressAutoHyphens/>
      <w:spacing w:line="100" w:lineRule="atLeast"/>
    </w:pPr>
    <w:rPr>
      <w:kern w:val="1"/>
      <w:szCs w:val="32"/>
    </w:rPr>
  </w:style>
  <w:style w:type="paragraph" w:customStyle="1" w:styleId="ConsPlusTitle">
    <w:name w:val="ConsPlusTitle"/>
    <w:rsid w:val="002F6A73"/>
    <w:pPr>
      <w:widowControl w:val="0"/>
      <w:suppressAutoHyphens/>
      <w:spacing w:line="100" w:lineRule="atLeast"/>
    </w:pPr>
    <w:rPr>
      <w:rFonts w:ascii="Arial" w:eastAsia="Times New Roman" w:hAnsi="Arial" w:cs="Arial"/>
      <w:b/>
      <w:bCs/>
      <w:kern w:val="1"/>
    </w:rPr>
  </w:style>
  <w:style w:type="paragraph" w:customStyle="1" w:styleId="211">
    <w:name w:val="Основной текст с отступом 21"/>
    <w:basedOn w:val="a"/>
    <w:rsid w:val="002F6A73"/>
    <w:pPr>
      <w:suppressAutoHyphens/>
      <w:spacing w:after="120" w:line="480" w:lineRule="auto"/>
      <w:ind w:left="283"/>
    </w:pPr>
    <w:rPr>
      <w:rFonts w:ascii="Calibri" w:hAnsi="Calibri"/>
      <w:kern w:val="1"/>
      <w:sz w:val="22"/>
      <w:szCs w:val="22"/>
    </w:rPr>
  </w:style>
  <w:style w:type="character" w:customStyle="1" w:styleId="1f3">
    <w:name w:val="Основной текст с отступом Знак1"/>
    <w:rsid w:val="002F6A73"/>
    <w:rPr>
      <w:kern w:val="1"/>
      <w:sz w:val="24"/>
      <w:szCs w:val="24"/>
    </w:rPr>
  </w:style>
  <w:style w:type="paragraph" w:customStyle="1" w:styleId="1f4">
    <w:name w:val="Без интервала1"/>
    <w:basedOn w:val="a"/>
    <w:rsid w:val="002F6A73"/>
    <w:pPr>
      <w:suppressAutoHyphens/>
      <w:spacing w:line="100" w:lineRule="atLeast"/>
    </w:pPr>
    <w:rPr>
      <w:kern w:val="1"/>
      <w:szCs w:val="32"/>
    </w:rPr>
  </w:style>
  <w:style w:type="character" w:customStyle="1" w:styleId="1f5">
    <w:name w:val="Название Знак1"/>
    <w:rsid w:val="002F6A73"/>
    <w:rPr>
      <w:rFonts w:ascii="Cambria" w:hAnsi="Cambria"/>
      <w:b/>
      <w:bCs/>
      <w:kern w:val="1"/>
      <w:sz w:val="32"/>
      <w:szCs w:val="32"/>
    </w:rPr>
  </w:style>
  <w:style w:type="character" w:customStyle="1" w:styleId="1f6">
    <w:name w:val="Подзаголовок Знак1"/>
    <w:rsid w:val="002F6A73"/>
    <w:rPr>
      <w:rFonts w:ascii="Cambria" w:hAnsi="Cambria"/>
      <w:i/>
      <w:iCs/>
      <w:kern w:val="1"/>
      <w:sz w:val="24"/>
      <w:szCs w:val="24"/>
    </w:rPr>
  </w:style>
  <w:style w:type="paragraph" w:customStyle="1" w:styleId="1f7">
    <w:name w:val="Абзац списка1"/>
    <w:basedOn w:val="a"/>
    <w:rsid w:val="002F6A73"/>
    <w:pPr>
      <w:suppressAutoHyphens/>
      <w:spacing w:line="100" w:lineRule="atLeast"/>
      <w:ind w:left="720"/>
    </w:pPr>
    <w:rPr>
      <w:kern w:val="1"/>
    </w:rPr>
  </w:style>
  <w:style w:type="paragraph" w:customStyle="1" w:styleId="212">
    <w:name w:val="Цитата 21"/>
    <w:basedOn w:val="a"/>
    <w:rsid w:val="002F6A73"/>
    <w:pPr>
      <w:suppressAutoHyphens/>
      <w:spacing w:line="100" w:lineRule="atLeast"/>
    </w:pPr>
    <w:rPr>
      <w:i/>
      <w:kern w:val="1"/>
    </w:rPr>
  </w:style>
  <w:style w:type="paragraph" w:customStyle="1" w:styleId="1f8">
    <w:name w:val="Выделенная цитата1"/>
    <w:basedOn w:val="a"/>
    <w:rsid w:val="002F6A73"/>
    <w:pPr>
      <w:suppressAutoHyphens/>
      <w:spacing w:line="100" w:lineRule="atLeast"/>
      <w:ind w:left="720" w:right="720"/>
    </w:pPr>
    <w:rPr>
      <w:b/>
      <w:i/>
      <w:kern w:val="1"/>
      <w:szCs w:val="22"/>
    </w:rPr>
  </w:style>
  <w:style w:type="paragraph" w:customStyle="1" w:styleId="310">
    <w:name w:val="Основной текст 31"/>
    <w:basedOn w:val="a"/>
    <w:rsid w:val="002F6A73"/>
    <w:pPr>
      <w:suppressAutoHyphens/>
      <w:spacing w:after="120" w:line="100" w:lineRule="atLeast"/>
    </w:pPr>
    <w:rPr>
      <w:kern w:val="1"/>
      <w:sz w:val="16"/>
      <w:szCs w:val="16"/>
    </w:rPr>
  </w:style>
  <w:style w:type="paragraph" w:customStyle="1" w:styleId="1f9">
    <w:name w:val="Текст выноски1"/>
    <w:basedOn w:val="a"/>
    <w:rsid w:val="002F6A73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rsid w:val="002F6A73"/>
    <w:pPr>
      <w:suppressAutoHyphens/>
      <w:spacing w:after="120" w:line="100" w:lineRule="atLeast"/>
      <w:ind w:left="283"/>
    </w:pPr>
    <w:rPr>
      <w:kern w:val="1"/>
      <w:sz w:val="16"/>
      <w:szCs w:val="16"/>
    </w:rPr>
  </w:style>
  <w:style w:type="character" w:customStyle="1" w:styleId="2c">
    <w:name w:val="Верхний колонтитул Знак2"/>
    <w:rsid w:val="002F6A73"/>
    <w:rPr>
      <w:rFonts w:ascii="Calibri" w:eastAsia="SimSun" w:hAnsi="Calibri" w:cs="Tahoma"/>
      <w:kern w:val="1"/>
      <w:sz w:val="24"/>
      <w:szCs w:val="24"/>
    </w:rPr>
  </w:style>
  <w:style w:type="character" w:customStyle="1" w:styleId="2d">
    <w:name w:val="Нижний колонтитул Знак2"/>
    <w:rsid w:val="002F6A73"/>
    <w:rPr>
      <w:rFonts w:ascii="Calibri" w:eastAsia="SimSun" w:hAnsi="Calibri" w:cs="Tahoma"/>
      <w:kern w:val="1"/>
      <w:sz w:val="24"/>
      <w:szCs w:val="24"/>
    </w:rPr>
  </w:style>
  <w:style w:type="paragraph" w:customStyle="1" w:styleId="ConsNormal">
    <w:name w:val="ConsNormal"/>
    <w:rsid w:val="002F6A73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</w:rPr>
  </w:style>
  <w:style w:type="paragraph" w:customStyle="1" w:styleId="1fa">
    <w:name w:val="Название объекта1"/>
    <w:basedOn w:val="a"/>
    <w:rsid w:val="002F6A73"/>
    <w:pPr>
      <w:suppressAutoHyphens/>
      <w:spacing w:line="100" w:lineRule="atLeast"/>
      <w:ind w:firstLine="360"/>
    </w:pPr>
    <w:rPr>
      <w:rFonts w:ascii="Calibri" w:eastAsia="Calibri" w:hAnsi="Calibri"/>
      <w:b/>
      <w:bCs/>
      <w:kern w:val="1"/>
      <w:sz w:val="18"/>
      <w:szCs w:val="18"/>
      <w:lang w:val="en-US" w:eastAsia="en-US" w:bidi="en-US"/>
    </w:rPr>
  </w:style>
  <w:style w:type="paragraph" w:customStyle="1" w:styleId="220">
    <w:name w:val="Цитата 22"/>
    <w:basedOn w:val="a"/>
    <w:rsid w:val="002F6A73"/>
    <w:pPr>
      <w:suppressAutoHyphens/>
      <w:spacing w:line="100" w:lineRule="atLeast"/>
      <w:ind w:firstLine="360"/>
    </w:pPr>
    <w:rPr>
      <w:rFonts w:ascii="Cambria" w:hAnsi="Cambria"/>
      <w:i/>
      <w:iCs/>
      <w:color w:val="5A5A5A"/>
      <w:kern w:val="1"/>
      <w:sz w:val="22"/>
      <w:szCs w:val="22"/>
      <w:lang w:val="en-US" w:eastAsia="en-US" w:bidi="en-US"/>
    </w:rPr>
  </w:style>
  <w:style w:type="paragraph" w:customStyle="1" w:styleId="2e">
    <w:name w:val="Выделенная цитата2"/>
    <w:basedOn w:val="a"/>
    <w:rsid w:val="002F6A73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lang w:val="en-US" w:eastAsia="en-US" w:bidi="en-US"/>
    </w:rPr>
  </w:style>
  <w:style w:type="paragraph" w:styleId="aff6">
    <w:name w:val="toa heading"/>
    <w:basedOn w:val="1"/>
    <w:rsid w:val="002F6A73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 w:bidi="en-US"/>
    </w:rPr>
  </w:style>
  <w:style w:type="paragraph" w:customStyle="1" w:styleId="1fb">
    <w:name w:val="Обычный1"/>
    <w:rsid w:val="002F6A73"/>
    <w:pPr>
      <w:widowControl w:val="0"/>
      <w:suppressAutoHyphens/>
      <w:spacing w:before="60" w:line="360" w:lineRule="atLeast"/>
      <w:ind w:firstLine="720"/>
      <w:jc w:val="both"/>
    </w:pPr>
    <w:rPr>
      <w:rFonts w:ascii="Arial" w:eastAsia="Times New Roman" w:hAnsi="Arial"/>
      <w:kern w:val="1"/>
      <w:sz w:val="24"/>
    </w:rPr>
  </w:style>
  <w:style w:type="paragraph" w:customStyle="1" w:styleId="ConsPlusNormal1">
    <w:name w:val="ConsPlusNormal Знак"/>
    <w:rsid w:val="002F6A73"/>
    <w:pPr>
      <w:widowControl w:val="0"/>
      <w:suppressAutoHyphens/>
      <w:spacing w:line="360" w:lineRule="atLeast"/>
      <w:ind w:firstLine="720"/>
      <w:jc w:val="both"/>
    </w:pPr>
    <w:rPr>
      <w:rFonts w:ascii="Arial" w:eastAsia="Times New Roman" w:hAnsi="Arial" w:cs="Arial"/>
      <w:kern w:val="1"/>
    </w:rPr>
  </w:style>
  <w:style w:type="paragraph" w:customStyle="1" w:styleId="2f">
    <w:name w:val="Стиль2 Знак Знак Знак Знак Знак Знак Знак Знак Знак Знак Знак Знак Знак Знак Знак Знак Знак Знак Знак Знак"/>
    <w:rsid w:val="002F6A73"/>
    <w:pPr>
      <w:widowControl w:val="0"/>
      <w:suppressAutoHyphens/>
      <w:spacing w:after="200" w:line="276" w:lineRule="auto"/>
    </w:pPr>
    <w:rPr>
      <w:rFonts w:eastAsia="SimSun" w:cs="Tahoma"/>
      <w:strike/>
      <w:kern w:val="1"/>
      <w:sz w:val="22"/>
      <w:szCs w:val="22"/>
    </w:rPr>
  </w:style>
  <w:style w:type="paragraph" w:customStyle="1" w:styleId="1fc">
    <w:name w:val="Стиль1 Знак"/>
    <w:basedOn w:val="ConsPlusNormal1"/>
    <w:rsid w:val="002F6A73"/>
    <w:pPr>
      <w:widowControl/>
      <w:spacing w:after="200"/>
      <w:ind w:right="-850" w:firstLine="540"/>
    </w:pPr>
    <w:rPr>
      <w:rFonts w:ascii="Times New Roman" w:hAnsi="Times New Roman" w:cs="Times New Roman"/>
      <w:sz w:val="28"/>
      <w:szCs w:val="28"/>
    </w:rPr>
  </w:style>
  <w:style w:type="paragraph" w:customStyle="1" w:styleId="312">
    <w:name w:val="Маркированный список 31"/>
    <w:basedOn w:val="a"/>
    <w:rsid w:val="002F6A73"/>
    <w:pPr>
      <w:widowControl w:val="0"/>
      <w:suppressAutoHyphens/>
      <w:spacing w:line="360" w:lineRule="atLeast"/>
      <w:ind w:right="-850" w:firstLine="720"/>
      <w:jc w:val="both"/>
    </w:pPr>
    <w:rPr>
      <w:b/>
      <w:kern w:val="1"/>
      <w:sz w:val="28"/>
      <w:szCs w:val="28"/>
    </w:rPr>
  </w:style>
  <w:style w:type="paragraph" w:customStyle="1" w:styleId="213">
    <w:name w:val="Основной текст 21"/>
    <w:basedOn w:val="a"/>
    <w:rsid w:val="002F6A73"/>
    <w:pPr>
      <w:widowControl w:val="0"/>
      <w:suppressAutoHyphens/>
      <w:spacing w:after="120" w:line="480" w:lineRule="auto"/>
      <w:jc w:val="both"/>
    </w:pPr>
    <w:rPr>
      <w:kern w:val="1"/>
    </w:rPr>
  </w:style>
  <w:style w:type="paragraph" w:customStyle="1" w:styleId="ConsNonformat">
    <w:name w:val="ConsNonformat"/>
    <w:rsid w:val="002F6A73"/>
    <w:pPr>
      <w:widowControl w:val="0"/>
      <w:suppressAutoHyphens/>
      <w:spacing w:line="360" w:lineRule="atLeast"/>
      <w:jc w:val="both"/>
    </w:pPr>
    <w:rPr>
      <w:rFonts w:ascii="Courier New" w:eastAsia="Times New Roman" w:hAnsi="Courier New"/>
      <w:kern w:val="1"/>
    </w:rPr>
  </w:style>
  <w:style w:type="paragraph" w:customStyle="1" w:styleId="1fd">
    <w:name w:val="Цитата1"/>
    <w:basedOn w:val="a"/>
    <w:rsid w:val="002F6A73"/>
    <w:pPr>
      <w:widowControl w:val="0"/>
      <w:suppressAutoHyphens/>
      <w:spacing w:line="360" w:lineRule="atLeast"/>
      <w:ind w:left="57" w:right="125" w:firstLine="798"/>
      <w:jc w:val="both"/>
    </w:pPr>
    <w:rPr>
      <w:kern w:val="1"/>
      <w:sz w:val="28"/>
      <w:szCs w:val="28"/>
    </w:rPr>
  </w:style>
  <w:style w:type="paragraph" w:customStyle="1" w:styleId="221">
    <w:name w:val="Основной текст 22"/>
    <w:basedOn w:val="a"/>
    <w:rsid w:val="002F6A73"/>
    <w:pPr>
      <w:widowControl w:val="0"/>
      <w:suppressAutoHyphens/>
      <w:spacing w:line="360" w:lineRule="atLeast"/>
      <w:jc w:val="both"/>
    </w:pPr>
    <w:rPr>
      <w:kern w:val="1"/>
      <w:sz w:val="28"/>
      <w:szCs w:val="20"/>
    </w:rPr>
  </w:style>
  <w:style w:type="paragraph" w:customStyle="1" w:styleId="BodyText22">
    <w:name w:val="Body Text 22"/>
    <w:basedOn w:val="a"/>
    <w:rsid w:val="002F6A73"/>
    <w:pPr>
      <w:widowControl w:val="0"/>
      <w:suppressAutoHyphens/>
      <w:spacing w:line="360" w:lineRule="atLeast"/>
      <w:ind w:firstLine="709"/>
      <w:jc w:val="both"/>
    </w:pPr>
    <w:rPr>
      <w:kern w:val="1"/>
      <w:szCs w:val="20"/>
    </w:rPr>
  </w:style>
  <w:style w:type="paragraph" w:styleId="2f0">
    <w:name w:val="List Bullet 2"/>
    <w:basedOn w:val="a"/>
    <w:rsid w:val="002F6A73"/>
    <w:pPr>
      <w:widowControl w:val="0"/>
      <w:suppressAutoHyphens/>
      <w:spacing w:line="360" w:lineRule="atLeast"/>
      <w:ind w:left="566" w:hanging="283"/>
      <w:jc w:val="both"/>
    </w:pPr>
    <w:rPr>
      <w:kern w:val="1"/>
      <w:sz w:val="28"/>
      <w:szCs w:val="20"/>
    </w:rPr>
  </w:style>
  <w:style w:type="paragraph" w:customStyle="1" w:styleId="1fe">
    <w:name w:val="Основной текст с отступом1"/>
    <w:basedOn w:val="af5"/>
    <w:rsid w:val="002F6A73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35">
    <w:name w:val="List Bullet 3"/>
    <w:basedOn w:val="a"/>
    <w:rsid w:val="002F6A73"/>
    <w:pPr>
      <w:widowControl w:val="0"/>
      <w:suppressAutoHyphens/>
      <w:spacing w:line="360" w:lineRule="atLeast"/>
      <w:ind w:left="849" w:hanging="283"/>
      <w:jc w:val="both"/>
    </w:pPr>
    <w:rPr>
      <w:kern w:val="1"/>
      <w:sz w:val="28"/>
      <w:szCs w:val="20"/>
    </w:rPr>
  </w:style>
  <w:style w:type="paragraph" w:customStyle="1" w:styleId="aff7">
    <w:name w:val="Содержимое таблицы"/>
    <w:basedOn w:val="a"/>
    <w:rsid w:val="002F6A73"/>
    <w:pPr>
      <w:suppressLineNumbers/>
      <w:suppressAutoHyphens/>
      <w:spacing w:after="200" w:line="276" w:lineRule="auto"/>
    </w:pPr>
    <w:rPr>
      <w:rFonts w:ascii="Calibri" w:eastAsia="SimSun" w:hAnsi="Calibri" w:cs="Tahoma"/>
      <w:kern w:val="1"/>
      <w:sz w:val="22"/>
      <w:szCs w:val="22"/>
    </w:rPr>
  </w:style>
  <w:style w:type="paragraph" w:customStyle="1" w:styleId="aff8">
    <w:name w:val="Заголовок таблицы"/>
    <w:basedOn w:val="aff7"/>
    <w:rsid w:val="002F6A7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5530EE4329A6BCE891D064FC4F965B3F39CA710F9F4352D97C37A6C767FF767B7E6F91196566D4c1p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5530EE4329A6BCE891D064FC4F965B3F39CA710F9F4352D97C37A6C767FF767B7E6F91196566D4c1p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5530EE4329A6BCE891D064FC4F965B3F39CA710F9F4352D97C37A6C767FF767B7E6F91196566D4c1p0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5530EE4329A6BCE891D064FC4F965B3F39CA710F9F4352D97C37A6C767FF767B7E6F91196566D4c1p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5530EE4329A6BCE891D064FC4F965B3F39CA710F9F4352D97C37A6C767FF767B7E6F91196566D4c1p0H" TargetMode="External"/><Relationship Id="rId14" Type="http://schemas.openxmlformats.org/officeDocument/2006/relationships/hyperlink" Target="http://www.consultant.ru/popular/selfgovernment/57_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DB03-DC25-4820-9587-01B893E7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50</Pages>
  <Words>16316</Words>
  <Characters>93007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Карпеева Екатерина Александровна</dc:creator>
  <cp:keywords/>
  <dc:description/>
  <cp:lastModifiedBy>Марина</cp:lastModifiedBy>
  <cp:revision>202</cp:revision>
  <cp:lastPrinted>2015-09-23T07:14:00Z</cp:lastPrinted>
  <dcterms:created xsi:type="dcterms:W3CDTF">2009-01-06T03:17:00Z</dcterms:created>
  <dcterms:modified xsi:type="dcterms:W3CDTF">2015-12-14T08:50:00Z</dcterms:modified>
</cp:coreProperties>
</file>